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096"/>
        <w:gridCol w:w="5490"/>
      </w:tblGrid>
      <w:tr w:rsidR="0063633A" w:rsidRPr="0004173B" w14:paraId="508BC9A5" w14:textId="77777777" w:rsidTr="00F6275B">
        <w:trPr>
          <w:trHeight w:val="441"/>
          <w:jc w:val="center"/>
        </w:trPr>
        <w:tc>
          <w:tcPr>
            <w:tcW w:w="9586" w:type="dxa"/>
            <w:gridSpan w:val="2"/>
            <w:vAlign w:val="center"/>
          </w:tcPr>
          <w:p w14:paraId="472E269A" w14:textId="7F6D287B" w:rsidR="0063633A" w:rsidRPr="0004173B" w:rsidRDefault="0063633A" w:rsidP="00F6275B">
            <w:pPr>
              <w:jc w:val="center"/>
              <w:rPr>
                <w:rFonts w:ascii="Garamond" w:hAnsi="Garamond" w:cs="Arial"/>
                <w:b/>
                <w:sz w:val="22"/>
                <w:szCs w:val="22"/>
              </w:rPr>
            </w:pPr>
            <w:r w:rsidRPr="0004173B">
              <w:rPr>
                <w:rFonts w:ascii="Garamond" w:hAnsi="Garamond" w:cs="Arial"/>
                <w:sz w:val="22"/>
                <w:szCs w:val="22"/>
              </w:rPr>
              <w:br w:type="page"/>
            </w:r>
            <w:r w:rsidR="002D2F56" w:rsidRPr="0004173B">
              <w:rPr>
                <w:rFonts w:ascii="Garamond" w:hAnsi="Garamond" w:cs="Arial"/>
                <w:b/>
                <w:sz w:val="22"/>
                <w:szCs w:val="22"/>
              </w:rPr>
              <w:t>IN</w:t>
            </w:r>
            <w:r w:rsidR="00015ED8" w:rsidRPr="0004173B">
              <w:rPr>
                <w:rFonts w:ascii="Garamond" w:hAnsi="Garamond" w:cs="Arial"/>
                <w:b/>
                <w:sz w:val="22"/>
                <w:szCs w:val="22"/>
              </w:rPr>
              <w:t>F</w:t>
            </w:r>
            <w:r w:rsidR="002D2F56" w:rsidRPr="0004173B">
              <w:rPr>
                <w:rFonts w:ascii="Garamond" w:hAnsi="Garamond" w:cs="Arial"/>
                <w:b/>
                <w:sz w:val="22"/>
                <w:szCs w:val="22"/>
              </w:rPr>
              <w:t>ORME FINAL DE SUPERVISIÓN</w:t>
            </w:r>
          </w:p>
        </w:tc>
      </w:tr>
      <w:tr w:rsidR="0063633A" w:rsidRPr="0004173B" w14:paraId="1AD22023" w14:textId="77777777" w:rsidTr="00F6275B">
        <w:trPr>
          <w:trHeight w:val="406"/>
          <w:jc w:val="center"/>
        </w:trPr>
        <w:tc>
          <w:tcPr>
            <w:tcW w:w="9586" w:type="dxa"/>
            <w:gridSpan w:val="2"/>
            <w:vAlign w:val="center"/>
          </w:tcPr>
          <w:p w14:paraId="286DE40A" w14:textId="03B1310B" w:rsidR="0063633A" w:rsidRPr="0004173B" w:rsidRDefault="0063633A" w:rsidP="00F6275B">
            <w:pPr>
              <w:pStyle w:val="Ttulo1"/>
              <w:jc w:val="center"/>
              <w:rPr>
                <w:rFonts w:ascii="Garamond" w:hAnsi="Garamond" w:cs="Arial"/>
                <w:sz w:val="22"/>
                <w:szCs w:val="22"/>
              </w:rPr>
            </w:pPr>
            <w:r w:rsidRPr="0004173B">
              <w:rPr>
                <w:rFonts w:ascii="Garamond" w:hAnsi="Garamond" w:cs="Arial"/>
                <w:sz w:val="22"/>
                <w:szCs w:val="22"/>
              </w:rPr>
              <w:t>DATOS BÁSICOS DEL CONTRATO</w:t>
            </w:r>
          </w:p>
        </w:tc>
      </w:tr>
      <w:tr w:rsidR="0063633A" w:rsidRPr="0004173B" w14:paraId="06BE0D71" w14:textId="77777777" w:rsidTr="00F6275B">
        <w:trPr>
          <w:trHeight w:val="342"/>
          <w:jc w:val="center"/>
        </w:trPr>
        <w:tc>
          <w:tcPr>
            <w:tcW w:w="4096" w:type="dxa"/>
            <w:vAlign w:val="center"/>
          </w:tcPr>
          <w:p w14:paraId="6B79E2DE" w14:textId="7F9ED48E" w:rsidR="0063633A" w:rsidRPr="0004173B" w:rsidRDefault="0063633A" w:rsidP="00F6275B">
            <w:pPr>
              <w:numPr>
                <w:ilvl w:val="12"/>
                <w:numId w:val="0"/>
              </w:numPr>
              <w:jc w:val="center"/>
              <w:rPr>
                <w:rFonts w:ascii="Garamond" w:hAnsi="Garamond" w:cs="Arial"/>
                <w:b/>
                <w:sz w:val="22"/>
                <w:szCs w:val="22"/>
              </w:rPr>
            </w:pPr>
            <w:r w:rsidRPr="0004173B">
              <w:rPr>
                <w:rFonts w:ascii="Garamond" w:hAnsi="Garamond" w:cs="Arial"/>
                <w:b/>
                <w:sz w:val="22"/>
                <w:szCs w:val="22"/>
              </w:rPr>
              <w:t>No. CONTRATO Y FECHA</w:t>
            </w:r>
          </w:p>
        </w:tc>
        <w:tc>
          <w:tcPr>
            <w:tcW w:w="5490" w:type="dxa"/>
            <w:vAlign w:val="center"/>
          </w:tcPr>
          <w:p w14:paraId="557864C0" w14:textId="2DAC4FEC" w:rsidR="0063633A" w:rsidRPr="0004173B" w:rsidRDefault="00D322AD" w:rsidP="00F6275B">
            <w:pPr>
              <w:numPr>
                <w:ilvl w:val="12"/>
                <w:numId w:val="0"/>
              </w:numPr>
              <w:jc w:val="center"/>
              <w:rPr>
                <w:rFonts w:ascii="Garamond" w:hAnsi="Garamond"/>
                <w:sz w:val="22"/>
                <w:szCs w:val="22"/>
              </w:rPr>
            </w:pPr>
            <w:r w:rsidRPr="0004173B">
              <w:rPr>
                <w:rFonts w:ascii="Garamond" w:hAnsi="Garamond"/>
                <w:sz w:val="22"/>
                <w:szCs w:val="22"/>
              </w:rPr>
              <w:t xml:space="preserve">Contrato </w:t>
            </w:r>
            <w:r w:rsidR="00B92244">
              <w:rPr>
                <w:rFonts w:ascii="Garamond" w:hAnsi="Garamond"/>
                <w:lang w:val="es-MX"/>
              </w:rPr>
              <w:t xml:space="preserve">de Prestación de Servicios </w:t>
            </w:r>
            <w:r w:rsidRPr="0004173B">
              <w:rPr>
                <w:rFonts w:ascii="Garamond" w:hAnsi="Garamond"/>
                <w:sz w:val="22"/>
                <w:szCs w:val="22"/>
              </w:rPr>
              <w:t>N</w:t>
            </w:r>
            <w:r w:rsidR="00BA5919">
              <w:rPr>
                <w:rFonts w:ascii="Garamond" w:hAnsi="Garamond"/>
                <w:sz w:val="22"/>
                <w:szCs w:val="22"/>
              </w:rPr>
              <w:t>úmero</w:t>
            </w:r>
            <w:r w:rsidRPr="0004173B">
              <w:rPr>
                <w:rFonts w:ascii="Garamond" w:hAnsi="Garamond"/>
                <w:sz w:val="22"/>
                <w:szCs w:val="22"/>
              </w:rPr>
              <w:t>.</w:t>
            </w:r>
            <w:r w:rsidR="00351B74" w:rsidRPr="0004173B">
              <w:rPr>
                <w:rFonts w:ascii="Garamond" w:hAnsi="Garamond"/>
                <w:sz w:val="22"/>
                <w:szCs w:val="22"/>
              </w:rPr>
              <w:t xml:space="preserve"> </w:t>
            </w:r>
            <w:r w:rsidR="00B92244">
              <w:rPr>
                <w:rFonts w:ascii="Garamond" w:hAnsi="Garamond"/>
                <w:sz w:val="22"/>
                <w:szCs w:val="22"/>
              </w:rPr>
              <w:t>018</w:t>
            </w:r>
            <w:r w:rsidR="00F769BB" w:rsidRPr="00F769BB">
              <w:rPr>
                <w:rFonts w:ascii="Garamond" w:hAnsi="Garamond"/>
                <w:sz w:val="22"/>
                <w:szCs w:val="22"/>
              </w:rPr>
              <w:t xml:space="preserve"> de</w:t>
            </w:r>
            <w:r w:rsidR="00B92244">
              <w:rPr>
                <w:rFonts w:ascii="Garamond" w:hAnsi="Garamond"/>
                <w:sz w:val="22"/>
                <w:szCs w:val="22"/>
              </w:rPr>
              <w:t>l 15</w:t>
            </w:r>
            <w:r w:rsidR="00F769BB" w:rsidRPr="00F769BB">
              <w:rPr>
                <w:rFonts w:ascii="Garamond" w:hAnsi="Garamond"/>
                <w:sz w:val="22"/>
                <w:szCs w:val="22"/>
              </w:rPr>
              <w:t xml:space="preserve"> de </w:t>
            </w:r>
            <w:r w:rsidR="00B92244">
              <w:rPr>
                <w:rFonts w:ascii="Garamond" w:hAnsi="Garamond"/>
                <w:sz w:val="22"/>
                <w:szCs w:val="22"/>
              </w:rPr>
              <w:t xml:space="preserve">marzo </w:t>
            </w:r>
            <w:r w:rsidR="00F769BB" w:rsidRPr="00F769BB">
              <w:rPr>
                <w:rFonts w:ascii="Garamond" w:hAnsi="Garamond"/>
                <w:sz w:val="22"/>
                <w:szCs w:val="22"/>
              </w:rPr>
              <w:t>de 202</w:t>
            </w:r>
            <w:r w:rsidR="00B92244">
              <w:rPr>
                <w:rFonts w:ascii="Garamond" w:hAnsi="Garamond"/>
                <w:sz w:val="22"/>
                <w:szCs w:val="22"/>
              </w:rPr>
              <w:t>4</w:t>
            </w:r>
          </w:p>
        </w:tc>
      </w:tr>
      <w:tr w:rsidR="00245F7D" w:rsidRPr="0004173B" w14:paraId="138B8686" w14:textId="77777777" w:rsidTr="00F6275B">
        <w:trPr>
          <w:trHeight w:val="44"/>
          <w:jc w:val="center"/>
        </w:trPr>
        <w:tc>
          <w:tcPr>
            <w:tcW w:w="4096" w:type="dxa"/>
            <w:vAlign w:val="center"/>
          </w:tcPr>
          <w:p w14:paraId="297E0B81" w14:textId="0B4D4BB8" w:rsidR="00245F7D" w:rsidRPr="0004173B" w:rsidRDefault="00245F7D" w:rsidP="00F6275B">
            <w:pPr>
              <w:rPr>
                <w:rFonts w:ascii="Garamond" w:hAnsi="Garamond" w:cs="Arial"/>
                <w:b/>
                <w:sz w:val="22"/>
                <w:szCs w:val="22"/>
              </w:rPr>
            </w:pPr>
            <w:r w:rsidRPr="0004173B">
              <w:rPr>
                <w:rFonts w:ascii="Garamond" w:hAnsi="Garamond" w:cs="Arial"/>
                <w:b/>
                <w:sz w:val="22"/>
                <w:szCs w:val="22"/>
              </w:rPr>
              <w:t>OBJETO DEL CONTRATO</w:t>
            </w:r>
          </w:p>
        </w:tc>
        <w:tc>
          <w:tcPr>
            <w:tcW w:w="5490" w:type="dxa"/>
            <w:vAlign w:val="center"/>
          </w:tcPr>
          <w:p w14:paraId="638C2C47" w14:textId="4A4D1E18" w:rsidR="00245F7D" w:rsidRPr="0004173B" w:rsidRDefault="00B92244" w:rsidP="00D322AD">
            <w:pPr>
              <w:numPr>
                <w:ilvl w:val="12"/>
                <w:numId w:val="0"/>
              </w:numPr>
              <w:jc w:val="both"/>
              <w:rPr>
                <w:rFonts w:ascii="Garamond" w:hAnsi="Garamond"/>
                <w:sz w:val="22"/>
                <w:szCs w:val="22"/>
              </w:rPr>
            </w:pPr>
            <w:r w:rsidRPr="00B92244">
              <w:rPr>
                <w:rFonts w:ascii="Garamond" w:hAnsi="Garamond"/>
                <w:sz w:val="22"/>
                <w:szCs w:val="22"/>
              </w:rPr>
              <w:t>PRESTAR LOS SERVICIOS DE APOYO LOGÍSTICO PARA ADELANTAR LA RENDICIÓN DE CUENTAS DE LA GESTIÓN DE LA ALCALDÍA LOCAL DE TUNJUELITO DE LA VIGENCIA 2023 Y LAS JORNADAS DE DIALOGOS CIUDADANOS EN EL MARCO DEL PROYECTO 2071</w:t>
            </w:r>
            <w:r>
              <w:rPr>
                <w:rFonts w:ascii="Garamond" w:hAnsi="Garamond"/>
                <w:sz w:val="22"/>
                <w:szCs w:val="22"/>
              </w:rPr>
              <w:t xml:space="preserve">. </w:t>
            </w:r>
          </w:p>
        </w:tc>
      </w:tr>
      <w:tr w:rsidR="0063633A" w:rsidRPr="0004173B" w14:paraId="6260A3A1" w14:textId="77777777" w:rsidTr="00F6275B">
        <w:trPr>
          <w:trHeight w:val="328"/>
          <w:jc w:val="center"/>
        </w:trPr>
        <w:tc>
          <w:tcPr>
            <w:tcW w:w="4096" w:type="dxa"/>
            <w:vAlign w:val="center"/>
          </w:tcPr>
          <w:p w14:paraId="3EB90EA4" w14:textId="2F5E7656" w:rsidR="0063633A" w:rsidRPr="0004173B" w:rsidRDefault="0063633A" w:rsidP="00F6275B">
            <w:pPr>
              <w:numPr>
                <w:ilvl w:val="12"/>
                <w:numId w:val="0"/>
              </w:numPr>
              <w:rPr>
                <w:rFonts w:ascii="Garamond" w:hAnsi="Garamond" w:cs="Arial"/>
                <w:b/>
                <w:sz w:val="22"/>
                <w:szCs w:val="22"/>
              </w:rPr>
            </w:pPr>
            <w:r w:rsidRPr="0004173B">
              <w:rPr>
                <w:rFonts w:ascii="Garamond" w:hAnsi="Garamond" w:cs="Arial"/>
                <w:b/>
                <w:sz w:val="22"/>
                <w:szCs w:val="22"/>
              </w:rPr>
              <w:t>NOMBRE DEL CONTRATISTA</w:t>
            </w:r>
          </w:p>
        </w:tc>
        <w:tc>
          <w:tcPr>
            <w:tcW w:w="5490" w:type="dxa"/>
            <w:vAlign w:val="center"/>
          </w:tcPr>
          <w:p w14:paraId="559F7BE3" w14:textId="7312E445" w:rsidR="0063633A" w:rsidRPr="0004173B" w:rsidRDefault="00B92244" w:rsidP="00F6275B">
            <w:pPr>
              <w:numPr>
                <w:ilvl w:val="12"/>
                <w:numId w:val="0"/>
              </w:numPr>
              <w:rPr>
                <w:rFonts w:ascii="Garamond" w:hAnsi="Garamond"/>
                <w:sz w:val="22"/>
                <w:szCs w:val="22"/>
              </w:rPr>
            </w:pPr>
            <w:r w:rsidRPr="007C715F">
              <w:rPr>
                <w:rFonts w:ascii="Garamond" w:hAnsi="Garamond" w:cs="Garamond"/>
                <w:b/>
              </w:rPr>
              <w:t>LUIS ALEJANDRO ARIAS REYES</w:t>
            </w:r>
          </w:p>
        </w:tc>
      </w:tr>
      <w:tr w:rsidR="00D32292" w:rsidRPr="0004173B" w14:paraId="11BDE2E5" w14:textId="77777777" w:rsidTr="00F6275B">
        <w:trPr>
          <w:trHeight w:val="429"/>
          <w:jc w:val="center"/>
        </w:trPr>
        <w:tc>
          <w:tcPr>
            <w:tcW w:w="4096" w:type="dxa"/>
            <w:vAlign w:val="center"/>
          </w:tcPr>
          <w:p w14:paraId="26944A8D" w14:textId="7B15152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No. DE IDENTIFICACIÓN (NIT)</w:t>
            </w:r>
          </w:p>
        </w:tc>
        <w:tc>
          <w:tcPr>
            <w:tcW w:w="5490" w:type="dxa"/>
            <w:vAlign w:val="center"/>
          </w:tcPr>
          <w:p w14:paraId="7891F055" w14:textId="0B4891C2" w:rsidR="00D32292" w:rsidRPr="0004173B" w:rsidRDefault="00D32292" w:rsidP="00D32292">
            <w:pPr>
              <w:numPr>
                <w:ilvl w:val="12"/>
                <w:numId w:val="0"/>
              </w:numPr>
              <w:rPr>
                <w:rFonts w:ascii="Garamond" w:hAnsi="Garamond"/>
                <w:sz w:val="22"/>
                <w:szCs w:val="22"/>
              </w:rPr>
            </w:pPr>
            <w:r w:rsidRPr="00D32292">
              <w:rPr>
                <w:rFonts w:ascii="Garamond" w:hAnsi="Garamond"/>
                <w:sz w:val="22"/>
                <w:szCs w:val="22"/>
              </w:rPr>
              <w:t xml:space="preserve">1.024.576.228 </w:t>
            </w:r>
            <w:r w:rsidRPr="00D32292">
              <w:rPr>
                <w:rFonts w:ascii="Garamond" w:hAnsi="Garamond" w:cs="Garamond"/>
                <w:sz w:val="22"/>
                <w:szCs w:val="22"/>
                <w:lang w:val="es-MX"/>
              </w:rPr>
              <w:t>de Bogotá D.C.</w:t>
            </w:r>
          </w:p>
        </w:tc>
      </w:tr>
      <w:tr w:rsidR="00D32292" w:rsidRPr="0004173B" w14:paraId="22261354" w14:textId="77777777" w:rsidTr="00F6275B">
        <w:trPr>
          <w:trHeight w:val="429"/>
          <w:jc w:val="center"/>
        </w:trPr>
        <w:tc>
          <w:tcPr>
            <w:tcW w:w="4096" w:type="dxa"/>
            <w:vAlign w:val="center"/>
          </w:tcPr>
          <w:p w14:paraId="3CB621F7" w14:textId="70F68FDA"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NOMBRE REPRESENTANTE</w:t>
            </w:r>
          </w:p>
        </w:tc>
        <w:tc>
          <w:tcPr>
            <w:tcW w:w="5490" w:type="dxa"/>
            <w:vAlign w:val="center"/>
          </w:tcPr>
          <w:p w14:paraId="3241D21B" w14:textId="7DDB8067" w:rsidR="00D32292" w:rsidRPr="0004173B" w:rsidRDefault="00D32292" w:rsidP="00D32292">
            <w:pPr>
              <w:numPr>
                <w:ilvl w:val="12"/>
                <w:numId w:val="0"/>
              </w:numPr>
              <w:rPr>
                <w:rFonts w:ascii="Garamond" w:hAnsi="Garamond"/>
                <w:sz w:val="22"/>
                <w:szCs w:val="22"/>
              </w:rPr>
            </w:pPr>
            <w:r w:rsidRPr="007C715F">
              <w:rPr>
                <w:rFonts w:ascii="Garamond" w:hAnsi="Garamond" w:cs="Garamond"/>
                <w:b/>
              </w:rPr>
              <w:t>LUIS ALEJANDRO ARIAS REYES</w:t>
            </w:r>
          </w:p>
        </w:tc>
      </w:tr>
      <w:tr w:rsidR="00D32292" w:rsidRPr="0004173B" w14:paraId="05496D33" w14:textId="77777777" w:rsidTr="00F6275B">
        <w:trPr>
          <w:trHeight w:val="429"/>
          <w:jc w:val="center"/>
        </w:trPr>
        <w:tc>
          <w:tcPr>
            <w:tcW w:w="4096" w:type="dxa"/>
            <w:vAlign w:val="center"/>
          </w:tcPr>
          <w:p w14:paraId="29C035DD" w14:textId="77B9FF02"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 xml:space="preserve">No. DE IDENTIFICACIÓN </w:t>
            </w:r>
          </w:p>
        </w:tc>
        <w:tc>
          <w:tcPr>
            <w:tcW w:w="5490" w:type="dxa"/>
            <w:vAlign w:val="center"/>
          </w:tcPr>
          <w:p w14:paraId="4DDF298A" w14:textId="3228A792" w:rsidR="00D32292" w:rsidRPr="00D32292" w:rsidRDefault="00D32292" w:rsidP="00D32292">
            <w:pPr>
              <w:numPr>
                <w:ilvl w:val="12"/>
                <w:numId w:val="0"/>
              </w:numPr>
              <w:rPr>
                <w:rFonts w:ascii="Garamond" w:hAnsi="Garamond"/>
                <w:sz w:val="22"/>
                <w:szCs w:val="22"/>
              </w:rPr>
            </w:pPr>
            <w:r w:rsidRPr="00D32292">
              <w:rPr>
                <w:rFonts w:ascii="Garamond" w:hAnsi="Garamond"/>
                <w:sz w:val="22"/>
                <w:szCs w:val="22"/>
              </w:rPr>
              <w:t xml:space="preserve">1.024.576.228 </w:t>
            </w:r>
            <w:r w:rsidRPr="00D32292">
              <w:rPr>
                <w:rFonts w:ascii="Garamond" w:hAnsi="Garamond" w:cs="Garamond"/>
                <w:sz w:val="22"/>
                <w:szCs w:val="22"/>
                <w:lang w:val="es-MX"/>
              </w:rPr>
              <w:t>de Bogotá D.C.</w:t>
            </w:r>
          </w:p>
        </w:tc>
      </w:tr>
      <w:tr w:rsidR="00D32292" w:rsidRPr="0004173B" w14:paraId="53243D06" w14:textId="77777777" w:rsidTr="00F6275B">
        <w:trPr>
          <w:trHeight w:val="376"/>
          <w:jc w:val="center"/>
        </w:trPr>
        <w:tc>
          <w:tcPr>
            <w:tcW w:w="4096" w:type="dxa"/>
            <w:vAlign w:val="center"/>
          </w:tcPr>
          <w:p w14:paraId="54DED512" w14:textId="3AA40A20"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PLAZO DE EJECUCIÓN</w:t>
            </w:r>
          </w:p>
        </w:tc>
        <w:tc>
          <w:tcPr>
            <w:tcW w:w="5490" w:type="dxa"/>
            <w:vAlign w:val="center"/>
          </w:tcPr>
          <w:p w14:paraId="51CD7C3E" w14:textId="00EF112A" w:rsidR="00D32292" w:rsidRPr="0004173B" w:rsidRDefault="00D32292" w:rsidP="00D32292">
            <w:pPr>
              <w:numPr>
                <w:ilvl w:val="12"/>
                <w:numId w:val="0"/>
              </w:numPr>
              <w:rPr>
                <w:rFonts w:ascii="Garamond" w:hAnsi="Garamond"/>
                <w:sz w:val="22"/>
                <w:szCs w:val="22"/>
              </w:rPr>
            </w:pPr>
            <w:r>
              <w:rPr>
                <w:rFonts w:ascii="Garamond" w:hAnsi="Garamond"/>
                <w:sz w:val="22"/>
                <w:szCs w:val="22"/>
              </w:rPr>
              <w:t>Tres</w:t>
            </w:r>
            <w:r w:rsidRPr="00F769BB">
              <w:rPr>
                <w:rFonts w:ascii="Garamond" w:hAnsi="Garamond"/>
                <w:sz w:val="22"/>
                <w:szCs w:val="22"/>
              </w:rPr>
              <w:t xml:space="preserve"> (</w:t>
            </w:r>
            <w:r>
              <w:rPr>
                <w:rFonts w:ascii="Garamond" w:hAnsi="Garamond"/>
                <w:sz w:val="22"/>
                <w:szCs w:val="22"/>
              </w:rPr>
              <w:t>3</w:t>
            </w:r>
            <w:r w:rsidRPr="00F769BB">
              <w:rPr>
                <w:rFonts w:ascii="Garamond" w:hAnsi="Garamond"/>
                <w:sz w:val="22"/>
                <w:szCs w:val="22"/>
              </w:rPr>
              <w:t>) meses</w:t>
            </w:r>
          </w:p>
        </w:tc>
      </w:tr>
      <w:tr w:rsidR="00D32292" w:rsidRPr="0004173B" w14:paraId="62A362FB" w14:textId="77777777" w:rsidTr="00F6275B">
        <w:trPr>
          <w:trHeight w:val="486"/>
          <w:jc w:val="center"/>
        </w:trPr>
        <w:tc>
          <w:tcPr>
            <w:tcW w:w="4096" w:type="dxa"/>
            <w:vAlign w:val="center"/>
          </w:tcPr>
          <w:p w14:paraId="07D2166B"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VALOR INICIAL</w:t>
            </w:r>
          </w:p>
        </w:tc>
        <w:tc>
          <w:tcPr>
            <w:tcW w:w="5490" w:type="dxa"/>
            <w:vAlign w:val="center"/>
          </w:tcPr>
          <w:p w14:paraId="21B2C7B0" w14:textId="7E4CC066" w:rsidR="00D32292" w:rsidRPr="005D45F2" w:rsidRDefault="00D32292" w:rsidP="00D32292">
            <w:pPr>
              <w:numPr>
                <w:ilvl w:val="12"/>
                <w:numId w:val="0"/>
              </w:numPr>
              <w:rPr>
                <w:rFonts w:ascii="Garamond" w:hAnsi="Garamond"/>
                <w:sz w:val="22"/>
                <w:szCs w:val="22"/>
                <w:lang w:val="es-CO"/>
              </w:rPr>
            </w:pPr>
            <w:r>
              <w:rPr>
                <w:rFonts w:ascii="Garamond" w:hAnsi="Garamond"/>
                <w:sz w:val="22"/>
                <w:szCs w:val="22"/>
                <w:lang w:val="es-CO"/>
              </w:rPr>
              <w:t>TREINTA Y TRES</w:t>
            </w:r>
            <w:r w:rsidRPr="00F769BB">
              <w:rPr>
                <w:rFonts w:ascii="Garamond" w:hAnsi="Garamond"/>
                <w:sz w:val="22"/>
                <w:szCs w:val="22"/>
                <w:lang w:val="es-CO"/>
              </w:rPr>
              <w:t xml:space="preserve"> MILLONES DE PESOS M/CTE </w:t>
            </w:r>
            <w:r>
              <w:rPr>
                <w:rFonts w:ascii="Garamond" w:hAnsi="Garamond"/>
                <w:sz w:val="22"/>
                <w:szCs w:val="22"/>
                <w:lang w:val="es-CO"/>
              </w:rPr>
              <w:t xml:space="preserve">   </w:t>
            </w:r>
            <w:proofErr w:type="gramStart"/>
            <w:r>
              <w:rPr>
                <w:rFonts w:ascii="Garamond" w:hAnsi="Garamond"/>
                <w:sz w:val="22"/>
                <w:szCs w:val="22"/>
                <w:lang w:val="es-CO"/>
              </w:rPr>
              <w:t xml:space="preserve">   </w:t>
            </w:r>
            <w:r w:rsidRPr="00F769BB">
              <w:rPr>
                <w:rFonts w:ascii="Garamond" w:hAnsi="Garamond"/>
                <w:sz w:val="22"/>
                <w:szCs w:val="22"/>
                <w:lang w:val="es-CO"/>
              </w:rPr>
              <w:t>(</w:t>
            </w:r>
            <w:proofErr w:type="gramEnd"/>
            <w:r w:rsidRPr="00F769BB">
              <w:rPr>
                <w:rFonts w:ascii="Garamond" w:hAnsi="Garamond"/>
                <w:sz w:val="22"/>
                <w:szCs w:val="22"/>
                <w:lang w:val="es-CO"/>
              </w:rPr>
              <w:t xml:space="preserve">$ </w:t>
            </w:r>
            <w:r>
              <w:rPr>
                <w:rFonts w:ascii="Garamond" w:hAnsi="Garamond"/>
                <w:sz w:val="22"/>
                <w:szCs w:val="22"/>
                <w:lang w:val="es-CO"/>
              </w:rPr>
              <w:t>33</w:t>
            </w:r>
            <w:r w:rsidRPr="00F769BB">
              <w:rPr>
                <w:rFonts w:ascii="Garamond" w:hAnsi="Garamond"/>
                <w:sz w:val="22"/>
                <w:szCs w:val="22"/>
                <w:lang w:val="es-CO"/>
              </w:rPr>
              <w:t>.000.000)</w:t>
            </w:r>
          </w:p>
        </w:tc>
      </w:tr>
      <w:tr w:rsidR="00D32292" w:rsidRPr="0004173B" w14:paraId="69445ABE" w14:textId="77777777" w:rsidTr="00385CE9">
        <w:trPr>
          <w:trHeight w:val="397"/>
          <w:jc w:val="center"/>
        </w:trPr>
        <w:tc>
          <w:tcPr>
            <w:tcW w:w="4096" w:type="dxa"/>
            <w:vAlign w:val="center"/>
          </w:tcPr>
          <w:p w14:paraId="2EAB2B6F"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b/>
                <w:sz w:val="22"/>
                <w:szCs w:val="22"/>
              </w:rPr>
              <w:t xml:space="preserve">APORTES DE LAS PARTES </w:t>
            </w:r>
            <w:r w:rsidRPr="0004173B">
              <w:rPr>
                <w:rFonts w:ascii="Garamond" w:hAnsi="Garamond"/>
                <w:sz w:val="22"/>
                <w:szCs w:val="22"/>
              </w:rPr>
              <w:t>(cuando aplique)</w:t>
            </w:r>
          </w:p>
        </w:tc>
        <w:tc>
          <w:tcPr>
            <w:tcW w:w="5490" w:type="dxa"/>
            <w:vAlign w:val="center"/>
          </w:tcPr>
          <w:p w14:paraId="77AE0009" w14:textId="0DE674B6" w:rsidR="00D32292" w:rsidRPr="0004173B" w:rsidRDefault="00D32292" w:rsidP="00D32292">
            <w:pPr>
              <w:numPr>
                <w:ilvl w:val="12"/>
                <w:numId w:val="0"/>
              </w:numPr>
              <w:rPr>
                <w:rFonts w:ascii="Garamond" w:hAnsi="Garamond"/>
                <w:sz w:val="22"/>
                <w:szCs w:val="22"/>
              </w:rPr>
            </w:pPr>
            <w:r w:rsidRPr="0004173B">
              <w:rPr>
                <w:rFonts w:ascii="Garamond" w:hAnsi="Garamond"/>
                <w:sz w:val="22"/>
                <w:szCs w:val="22"/>
              </w:rPr>
              <w:t>N/A</w:t>
            </w:r>
          </w:p>
        </w:tc>
      </w:tr>
      <w:tr w:rsidR="00D32292" w:rsidRPr="0004173B" w14:paraId="170E37D6" w14:textId="77777777" w:rsidTr="00F6275B">
        <w:trPr>
          <w:trHeight w:val="44"/>
          <w:jc w:val="center"/>
        </w:trPr>
        <w:tc>
          <w:tcPr>
            <w:tcW w:w="4096" w:type="dxa"/>
            <w:vAlign w:val="center"/>
          </w:tcPr>
          <w:p w14:paraId="63812A04"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No. DEL PROYECTO (IMPUTACIÓN PRESUPUESTAL)</w:t>
            </w:r>
          </w:p>
        </w:tc>
        <w:tc>
          <w:tcPr>
            <w:tcW w:w="5490" w:type="dxa"/>
            <w:vAlign w:val="center"/>
          </w:tcPr>
          <w:p w14:paraId="37ECEB5E" w14:textId="51DC17BB" w:rsidR="00D32292" w:rsidRPr="0004173B" w:rsidRDefault="00D32292" w:rsidP="00D32292">
            <w:pPr>
              <w:numPr>
                <w:ilvl w:val="12"/>
                <w:numId w:val="0"/>
              </w:numPr>
              <w:rPr>
                <w:rFonts w:ascii="Garamond" w:hAnsi="Garamond"/>
                <w:sz w:val="22"/>
                <w:szCs w:val="22"/>
                <w:highlight w:val="yellow"/>
              </w:rPr>
            </w:pPr>
            <w:r w:rsidRPr="00C52E15">
              <w:rPr>
                <w:rFonts w:ascii="Garamond" w:hAnsi="Garamond"/>
                <w:sz w:val="22"/>
                <w:szCs w:val="22"/>
              </w:rPr>
              <w:t>O23011605570000002071</w:t>
            </w:r>
          </w:p>
        </w:tc>
      </w:tr>
      <w:tr w:rsidR="00D32292" w:rsidRPr="0004173B" w14:paraId="4AC6A13B" w14:textId="77777777" w:rsidTr="00F6275B">
        <w:trPr>
          <w:trHeight w:val="367"/>
          <w:jc w:val="center"/>
        </w:trPr>
        <w:tc>
          <w:tcPr>
            <w:tcW w:w="4096" w:type="dxa"/>
            <w:vAlign w:val="center"/>
          </w:tcPr>
          <w:p w14:paraId="45268A4E"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b/>
                <w:sz w:val="22"/>
                <w:szCs w:val="22"/>
              </w:rPr>
              <w:t>RP DEL CONTRATO INICIAL (No. y fecha)</w:t>
            </w:r>
          </w:p>
        </w:tc>
        <w:tc>
          <w:tcPr>
            <w:tcW w:w="5490" w:type="dxa"/>
            <w:vAlign w:val="center"/>
          </w:tcPr>
          <w:p w14:paraId="72949FE2" w14:textId="13879E92" w:rsidR="00D32292" w:rsidRPr="00903E9B" w:rsidRDefault="00D32292" w:rsidP="00D32292">
            <w:pPr>
              <w:numPr>
                <w:ilvl w:val="12"/>
                <w:numId w:val="0"/>
              </w:numPr>
              <w:rPr>
                <w:rFonts w:ascii="Garamond" w:hAnsi="Garamond"/>
                <w:sz w:val="22"/>
                <w:szCs w:val="22"/>
              </w:rPr>
            </w:pPr>
            <w:r w:rsidRPr="00903E9B">
              <w:rPr>
                <w:rFonts w:ascii="Garamond" w:hAnsi="Garamond"/>
                <w:sz w:val="20"/>
                <w:lang w:val="es-CO"/>
              </w:rPr>
              <w:t>872</w:t>
            </w:r>
            <w:r w:rsidRPr="00903E9B">
              <w:rPr>
                <w:rFonts w:ascii="Garamond" w:hAnsi="Garamond"/>
                <w:sz w:val="22"/>
                <w:szCs w:val="22"/>
              </w:rPr>
              <w:t xml:space="preserve"> del 12/03/2024</w:t>
            </w:r>
          </w:p>
        </w:tc>
      </w:tr>
      <w:tr w:rsidR="00D32292" w:rsidRPr="0004173B" w14:paraId="6785EE85" w14:textId="77777777" w:rsidTr="00F6275B">
        <w:trPr>
          <w:trHeight w:val="386"/>
          <w:jc w:val="center"/>
        </w:trPr>
        <w:tc>
          <w:tcPr>
            <w:tcW w:w="4096" w:type="dxa"/>
            <w:vAlign w:val="center"/>
          </w:tcPr>
          <w:p w14:paraId="6E9DD5B3" w14:textId="5D48AE45"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FECHA ACTA DE INICIO</w:t>
            </w:r>
          </w:p>
        </w:tc>
        <w:tc>
          <w:tcPr>
            <w:tcW w:w="5490" w:type="dxa"/>
            <w:vAlign w:val="center"/>
          </w:tcPr>
          <w:p w14:paraId="2B93FE0C" w14:textId="0B340E07" w:rsidR="00D32292" w:rsidRPr="0004173B" w:rsidRDefault="00D32292" w:rsidP="00D32292">
            <w:pPr>
              <w:numPr>
                <w:ilvl w:val="12"/>
                <w:numId w:val="0"/>
              </w:numPr>
              <w:rPr>
                <w:rFonts w:ascii="Garamond" w:hAnsi="Garamond"/>
                <w:sz w:val="22"/>
                <w:szCs w:val="22"/>
              </w:rPr>
            </w:pPr>
            <w:r>
              <w:rPr>
                <w:rFonts w:ascii="Garamond" w:hAnsi="Garamond"/>
                <w:sz w:val="22"/>
                <w:szCs w:val="22"/>
              </w:rPr>
              <w:t xml:space="preserve">15 </w:t>
            </w:r>
            <w:r w:rsidRPr="004B1844">
              <w:rPr>
                <w:rFonts w:ascii="Garamond" w:hAnsi="Garamond"/>
                <w:sz w:val="22"/>
                <w:szCs w:val="22"/>
              </w:rPr>
              <w:t xml:space="preserve">de </w:t>
            </w:r>
            <w:r>
              <w:rPr>
                <w:rFonts w:ascii="Garamond" w:hAnsi="Garamond"/>
                <w:sz w:val="22"/>
                <w:szCs w:val="22"/>
              </w:rPr>
              <w:t>marz</w:t>
            </w:r>
            <w:r w:rsidRPr="004B1844">
              <w:rPr>
                <w:rFonts w:ascii="Garamond" w:hAnsi="Garamond"/>
                <w:sz w:val="22"/>
                <w:szCs w:val="22"/>
              </w:rPr>
              <w:t>o de 2024</w:t>
            </w:r>
          </w:p>
        </w:tc>
      </w:tr>
      <w:tr w:rsidR="00D32292" w:rsidRPr="0004173B" w14:paraId="3C0CBDC6" w14:textId="77777777" w:rsidTr="00BE249B">
        <w:trPr>
          <w:trHeight w:val="345"/>
          <w:jc w:val="center"/>
        </w:trPr>
        <w:tc>
          <w:tcPr>
            <w:tcW w:w="4096" w:type="dxa"/>
          </w:tcPr>
          <w:p w14:paraId="181C4E31" w14:textId="0C3608FD" w:rsidR="00D32292" w:rsidRPr="0004173B" w:rsidRDefault="00D32292" w:rsidP="00D32292">
            <w:pPr>
              <w:numPr>
                <w:ilvl w:val="12"/>
                <w:numId w:val="0"/>
              </w:numPr>
              <w:rPr>
                <w:rFonts w:ascii="Garamond" w:hAnsi="Garamond" w:cs="Arial"/>
                <w:b/>
                <w:sz w:val="22"/>
                <w:szCs w:val="22"/>
              </w:rPr>
            </w:pPr>
            <w:r w:rsidRPr="004B1844">
              <w:rPr>
                <w:rFonts w:ascii="Garamond" w:hAnsi="Garamond" w:cs="Arial"/>
                <w:b/>
                <w:sz w:val="22"/>
                <w:szCs w:val="22"/>
              </w:rPr>
              <w:t>PRÓRROGA 1</w:t>
            </w:r>
          </w:p>
        </w:tc>
        <w:tc>
          <w:tcPr>
            <w:tcW w:w="5490" w:type="dxa"/>
          </w:tcPr>
          <w:p w14:paraId="749966E1" w14:textId="1847FF7F" w:rsidR="00D32292" w:rsidRPr="0004173B" w:rsidRDefault="00D32292" w:rsidP="00D32292">
            <w:pPr>
              <w:numPr>
                <w:ilvl w:val="12"/>
                <w:numId w:val="0"/>
              </w:numPr>
              <w:rPr>
                <w:rFonts w:ascii="Garamond" w:hAnsi="Garamond"/>
                <w:sz w:val="22"/>
                <w:szCs w:val="22"/>
              </w:rPr>
            </w:pPr>
            <w:r w:rsidRPr="004B1844">
              <w:rPr>
                <w:rFonts w:ascii="Garamond" w:hAnsi="Garamond"/>
                <w:sz w:val="22"/>
                <w:szCs w:val="22"/>
              </w:rPr>
              <w:t>Prórroga por un (1) mes</w:t>
            </w:r>
            <w:r w:rsidR="00595E20">
              <w:rPr>
                <w:rFonts w:ascii="Garamond" w:hAnsi="Garamond"/>
                <w:sz w:val="22"/>
                <w:szCs w:val="22"/>
              </w:rPr>
              <w:t xml:space="preserve"> del 15 de junio al 14 de julio d 2024</w:t>
            </w:r>
          </w:p>
        </w:tc>
      </w:tr>
      <w:tr w:rsidR="00D32292" w:rsidRPr="0004173B" w14:paraId="23A2FA03" w14:textId="77777777" w:rsidTr="00BE249B">
        <w:trPr>
          <w:trHeight w:val="345"/>
          <w:jc w:val="center"/>
        </w:trPr>
        <w:tc>
          <w:tcPr>
            <w:tcW w:w="4096" w:type="dxa"/>
          </w:tcPr>
          <w:p w14:paraId="081F8261" w14:textId="41F07D37" w:rsidR="00D32292" w:rsidRPr="0004173B" w:rsidRDefault="00D32292" w:rsidP="00D32292">
            <w:pPr>
              <w:numPr>
                <w:ilvl w:val="12"/>
                <w:numId w:val="0"/>
              </w:numPr>
              <w:rPr>
                <w:rFonts w:ascii="Garamond" w:hAnsi="Garamond" w:cs="Arial"/>
                <w:b/>
                <w:sz w:val="22"/>
                <w:szCs w:val="22"/>
              </w:rPr>
            </w:pPr>
            <w:r w:rsidRPr="004B1844">
              <w:rPr>
                <w:rFonts w:ascii="Garamond" w:hAnsi="Garamond" w:cs="Arial"/>
                <w:b/>
                <w:sz w:val="22"/>
                <w:szCs w:val="22"/>
              </w:rPr>
              <w:t>PRÓRROGA 2</w:t>
            </w:r>
          </w:p>
        </w:tc>
        <w:tc>
          <w:tcPr>
            <w:tcW w:w="5490" w:type="dxa"/>
          </w:tcPr>
          <w:p w14:paraId="3BD98A7F" w14:textId="4D712B68" w:rsidR="00D32292" w:rsidRPr="0004173B" w:rsidRDefault="00D32292" w:rsidP="00D32292">
            <w:pPr>
              <w:numPr>
                <w:ilvl w:val="12"/>
                <w:numId w:val="0"/>
              </w:numPr>
              <w:rPr>
                <w:rFonts w:ascii="Garamond" w:hAnsi="Garamond"/>
                <w:sz w:val="22"/>
                <w:szCs w:val="22"/>
              </w:rPr>
            </w:pPr>
            <w:r w:rsidRPr="004B1844">
              <w:rPr>
                <w:rFonts w:ascii="Garamond" w:hAnsi="Garamond"/>
                <w:sz w:val="22"/>
                <w:szCs w:val="22"/>
              </w:rPr>
              <w:t>Prórroga por (1</w:t>
            </w:r>
            <w:r>
              <w:rPr>
                <w:rFonts w:ascii="Garamond" w:hAnsi="Garamond"/>
                <w:sz w:val="22"/>
                <w:szCs w:val="22"/>
              </w:rPr>
              <w:t>5</w:t>
            </w:r>
            <w:r w:rsidRPr="004B1844">
              <w:rPr>
                <w:rFonts w:ascii="Garamond" w:hAnsi="Garamond"/>
                <w:sz w:val="22"/>
                <w:szCs w:val="22"/>
              </w:rPr>
              <w:t>)</w:t>
            </w:r>
            <w:r>
              <w:rPr>
                <w:rFonts w:ascii="Garamond" w:hAnsi="Garamond"/>
                <w:sz w:val="22"/>
                <w:szCs w:val="22"/>
              </w:rPr>
              <w:t xml:space="preserve"> días</w:t>
            </w:r>
            <w:r w:rsidR="00595E20">
              <w:rPr>
                <w:rFonts w:ascii="Garamond" w:hAnsi="Garamond"/>
                <w:sz w:val="22"/>
                <w:szCs w:val="22"/>
              </w:rPr>
              <w:t xml:space="preserve"> del 15 de junio al 14 de julio d 2024</w:t>
            </w:r>
          </w:p>
        </w:tc>
      </w:tr>
      <w:tr w:rsidR="00D32292" w:rsidRPr="0004173B" w14:paraId="4D22CCA3" w14:textId="77777777" w:rsidTr="00F6275B">
        <w:trPr>
          <w:trHeight w:hRule="exact" w:val="301"/>
          <w:jc w:val="center"/>
        </w:trPr>
        <w:tc>
          <w:tcPr>
            <w:tcW w:w="4096" w:type="dxa"/>
            <w:vAlign w:val="center"/>
          </w:tcPr>
          <w:p w14:paraId="4FD92E78" w14:textId="2B360CB3"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 xml:space="preserve">ADICIÓNES </w:t>
            </w:r>
            <w:r w:rsidRPr="0004173B">
              <w:rPr>
                <w:rFonts w:ascii="Garamond" w:hAnsi="Garamond"/>
                <w:sz w:val="22"/>
                <w:szCs w:val="22"/>
              </w:rPr>
              <w:t>(cuando aplique)</w:t>
            </w:r>
          </w:p>
        </w:tc>
        <w:tc>
          <w:tcPr>
            <w:tcW w:w="5490" w:type="dxa"/>
            <w:vAlign w:val="center"/>
          </w:tcPr>
          <w:p w14:paraId="63C30EFC" w14:textId="0142E8E3" w:rsidR="00D32292" w:rsidRPr="0004173B" w:rsidRDefault="00D32292" w:rsidP="00D32292">
            <w:pPr>
              <w:numPr>
                <w:ilvl w:val="12"/>
                <w:numId w:val="0"/>
              </w:numPr>
              <w:ind w:hanging="336"/>
              <w:rPr>
                <w:rFonts w:ascii="Garamond" w:hAnsi="Garamond"/>
                <w:sz w:val="22"/>
                <w:szCs w:val="22"/>
              </w:rPr>
            </w:pPr>
            <w:r w:rsidRPr="0004173B">
              <w:rPr>
                <w:rFonts w:ascii="Garamond" w:hAnsi="Garamond"/>
                <w:sz w:val="22"/>
                <w:szCs w:val="22"/>
              </w:rPr>
              <w:t xml:space="preserve">       N/A</w:t>
            </w:r>
          </w:p>
        </w:tc>
      </w:tr>
      <w:tr w:rsidR="00D32292" w:rsidRPr="0004173B" w14:paraId="4A0EA8DE" w14:textId="77777777" w:rsidTr="00F6275B">
        <w:trPr>
          <w:trHeight w:hRule="exact" w:val="365"/>
          <w:jc w:val="center"/>
        </w:trPr>
        <w:tc>
          <w:tcPr>
            <w:tcW w:w="4096" w:type="dxa"/>
            <w:vAlign w:val="center"/>
          </w:tcPr>
          <w:p w14:paraId="4B11630E"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b/>
                <w:sz w:val="22"/>
                <w:szCs w:val="22"/>
              </w:rPr>
              <w:t>RP DE LA ADICIÓN (No. y fecha)</w:t>
            </w:r>
          </w:p>
        </w:tc>
        <w:tc>
          <w:tcPr>
            <w:tcW w:w="5490" w:type="dxa"/>
            <w:vAlign w:val="center"/>
          </w:tcPr>
          <w:p w14:paraId="7511E1C1" w14:textId="62694AFA" w:rsidR="00D32292" w:rsidRPr="0004173B" w:rsidRDefault="00D32292" w:rsidP="00D32292">
            <w:pPr>
              <w:numPr>
                <w:ilvl w:val="12"/>
                <w:numId w:val="0"/>
              </w:numPr>
              <w:ind w:hanging="336"/>
              <w:rPr>
                <w:rFonts w:ascii="Garamond" w:hAnsi="Garamond"/>
                <w:sz w:val="22"/>
                <w:szCs w:val="22"/>
              </w:rPr>
            </w:pPr>
            <w:r w:rsidRPr="0004173B">
              <w:rPr>
                <w:rFonts w:ascii="Garamond" w:hAnsi="Garamond"/>
                <w:sz w:val="22"/>
                <w:szCs w:val="22"/>
              </w:rPr>
              <w:t xml:space="preserve">N    </w:t>
            </w:r>
            <w:proofErr w:type="spellStart"/>
            <w:r w:rsidRPr="0004173B">
              <w:rPr>
                <w:rFonts w:ascii="Garamond" w:hAnsi="Garamond"/>
                <w:sz w:val="22"/>
                <w:szCs w:val="22"/>
              </w:rPr>
              <w:t>N</w:t>
            </w:r>
            <w:proofErr w:type="spellEnd"/>
            <w:r w:rsidRPr="0004173B">
              <w:rPr>
                <w:rFonts w:ascii="Garamond" w:hAnsi="Garamond"/>
                <w:sz w:val="22"/>
                <w:szCs w:val="22"/>
              </w:rPr>
              <w:t xml:space="preserve"> /A</w:t>
            </w:r>
          </w:p>
        </w:tc>
      </w:tr>
      <w:tr w:rsidR="00D32292" w:rsidRPr="0004173B" w14:paraId="70FD5ADB" w14:textId="77777777" w:rsidTr="00F6275B">
        <w:trPr>
          <w:trHeight w:hRule="exact" w:val="359"/>
          <w:jc w:val="center"/>
        </w:trPr>
        <w:tc>
          <w:tcPr>
            <w:tcW w:w="4096" w:type="dxa"/>
            <w:vAlign w:val="center"/>
          </w:tcPr>
          <w:p w14:paraId="2F711AF3"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 xml:space="preserve">SUSPENSIONES </w:t>
            </w:r>
            <w:r w:rsidRPr="0004173B">
              <w:rPr>
                <w:rFonts w:ascii="Garamond" w:hAnsi="Garamond"/>
                <w:sz w:val="22"/>
                <w:szCs w:val="22"/>
              </w:rPr>
              <w:t>(cuando aplique)</w:t>
            </w:r>
          </w:p>
        </w:tc>
        <w:tc>
          <w:tcPr>
            <w:tcW w:w="5490" w:type="dxa"/>
            <w:vAlign w:val="center"/>
          </w:tcPr>
          <w:p w14:paraId="2123AF00" w14:textId="6539C9F0" w:rsidR="00D32292" w:rsidRPr="0004173B" w:rsidRDefault="00D32292" w:rsidP="00D32292">
            <w:pPr>
              <w:numPr>
                <w:ilvl w:val="12"/>
                <w:numId w:val="0"/>
              </w:numPr>
              <w:ind w:hanging="336"/>
              <w:rPr>
                <w:rFonts w:ascii="Garamond" w:hAnsi="Garamond"/>
                <w:sz w:val="22"/>
                <w:szCs w:val="22"/>
              </w:rPr>
            </w:pPr>
            <w:r w:rsidRPr="0004173B">
              <w:rPr>
                <w:rFonts w:ascii="Garamond" w:hAnsi="Garamond"/>
                <w:sz w:val="22"/>
                <w:szCs w:val="22"/>
              </w:rPr>
              <w:t xml:space="preserve">       N/A</w:t>
            </w:r>
          </w:p>
        </w:tc>
      </w:tr>
      <w:tr w:rsidR="00D32292" w:rsidRPr="0004173B" w14:paraId="39D7E2E1" w14:textId="77777777" w:rsidTr="00F6275B">
        <w:trPr>
          <w:trHeight w:hRule="exact" w:val="367"/>
          <w:jc w:val="center"/>
        </w:trPr>
        <w:tc>
          <w:tcPr>
            <w:tcW w:w="4096" w:type="dxa"/>
            <w:vAlign w:val="center"/>
          </w:tcPr>
          <w:p w14:paraId="429364D1"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 xml:space="preserve">OTRO SI </w:t>
            </w:r>
            <w:r w:rsidRPr="0004173B">
              <w:rPr>
                <w:rFonts w:ascii="Garamond" w:hAnsi="Garamond"/>
                <w:sz w:val="22"/>
                <w:szCs w:val="22"/>
              </w:rPr>
              <w:t>(cuando aplique)</w:t>
            </w:r>
          </w:p>
        </w:tc>
        <w:tc>
          <w:tcPr>
            <w:tcW w:w="5490" w:type="dxa"/>
            <w:vAlign w:val="center"/>
          </w:tcPr>
          <w:p w14:paraId="2B8F7713" w14:textId="2F8B9A90" w:rsidR="00D32292" w:rsidRPr="0004173B" w:rsidRDefault="00D32292" w:rsidP="00D32292">
            <w:pPr>
              <w:numPr>
                <w:ilvl w:val="12"/>
                <w:numId w:val="0"/>
              </w:numPr>
              <w:ind w:hanging="336"/>
              <w:rPr>
                <w:rFonts w:ascii="Garamond" w:hAnsi="Garamond"/>
                <w:sz w:val="22"/>
                <w:szCs w:val="22"/>
              </w:rPr>
            </w:pPr>
            <w:r w:rsidRPr="0004173B">
              <w:rPr>
                <w:rFonts w:ascii="Garamond" w:hAnsi="Garamond"/>
                <w:sz w:val="22"/>
                <w:szCs w:val="22"/>
              </w:rPr>
              <w:t xml:space="preserve">       N/A</w:t>
            </w:r>
          </w:p>
        </w:tc>
      </w:tr>
      <w:tr w:rsidR="00D32292" w:rsidRPr="0004173B" w14:paraId="2681E2E9" w14:textId="77777777" w:rsidTr="002C3586">
        <w:trPr>
          <w:trHeight w:hRule="exact" w:val="672"/>
          <w:jc w:val="center"/>
        </w:trPr>
        <w:tc>
          <w:tcPr>
            <w:tcW w:w="4096" w:type="dxa"/>
            <w:vAlign w:val="center"/>
          </w:tcPr>
          <w:p w14:paraId="2A279673"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 xml:space="preserve">TERMINACIÓN ANTICIPADA </w:t>
            </w:r>
            <w:r w:rsidRPr="0004173B">
              <w:rPr>
                <w:rFonts w:ascii="Garamond" w:hAnsi="Garamond"/>
                <w:sz w:val="22"/>
                <w:szCs w:val="22"/>
              </w:rPr>
              <w:t>(cuando aplique)</w:t>
            </w:r>
          </w:p>
        </w:tc>
        <w:tc>
          <w:tcPr>
            <w:tcW w:w="5490" w:type="dxa"/>
            <w:vAlign w:val="center"/>
          </w:tcPr>
          <w:p w14:paraId="4BC382E8" w14:textId="4AD0D253" w:rsidR="00D32292" w:rsidRPr="0004173B" w:rsidRDefault="00D32292" w:rsidP="00D32292">
            <w:pPr>
              <w:numPr>
                <w:ilvl w:val="12"/>
                <w:numId w:val="0"/>
              </w:numPr>
              <w:ind w:hanging="336"/>
              <w:rPr>
                <w:rFonts w:ascii="Garamond" w:hAnsi="Garamond"/>
                <w:sz w:val="22"/>
                <w:szCs w:val="22"/>
              </w:rPr>
            </w:pPr>
            <w:r w:rsidRPr="0004173B">
              <w:rPr>
                <w:rFonts w:ascii="Garamond" w:hAnsi="Garamond"/>
                <w:sz w:val="22"/>
                <w:szCs w:val="22"/>
              </w:rPr>
              <w:t xml:space="preserve">       N/A</w:t>
            </w:r>
          </w:p>
        </w:tc>
      </w:tr>
      <w:tr w:rsidR="00D32292" w:rsidRPr="0004173B" w14:paraId="7808C967" w14:textId="77777777" w:rsidTr="00933727">
        <w:trPr>
          <w:trHeight w:hRule="exact" w:val="686"/>
          <w:jc w:val="center"/>
        </w:trPr>
        <w:tc>
          <w:tcPr>
            <w:tcW w:w="4096" w:type="dxa"/>
          </w:tcPr>
          <w:p w14:paraId="5FEADC4F"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b/>
                <w:sz w:val="22"/>
                <w:szCs w:val="22"/>
              </w:rPr>
              <w:t>VALOR TOTAL</w:t>
            </w:r>
          </w:p>
        </w:tc>
        <w:tc>
          <w:tcPr>
            <w:tcW w:w="5490" w:type="dxa"/>
          </w:tcPr>
          <w:p w14:paraId="5012B078" w14:textId="1ED28A54" w:rsidR="00D32292" w:rsidRPr="0004173B" w:rsidRDefault="00D32292" w:rsidP="00D32292">
            <w:pPr>
              <w:numPr>
                <w:ilvl w:val="12"/>
                <w:numId w:val="0"/>
              </w:numPr>
              <w:rPr>
                <w:rFonts w:ascii="Garamond" w:hAnsi="Garamond"/>
                <w:sz w:val="22"/>
                <w:szCs w:val="22"/>
              </w:rPr>
            </w:pPr>
            <w:r>
              <w:rPr>
                <w:rFonts w:ascii="Garamond" w:hAnsi="Garamond"/>
                <w:sz w:val="22"/>
                <w:szCs w:val="22"/>
                <w:lang w:val="es-CO"/>
              </w:rPr>
              <w:t>TREINTA Y TRES</w:t>
            </w:r>
            <w:r w:rsidRPr="00F769BB">
              <w:rPr>
                <w:rFonts w:ascii="Garamond" w:hAnsi="Garamond"/>
                <w:sz w:val="22"/>
                <w:szCs w:val="22"/>
                <w:lang w:val="es-CO"/>
              </w:rPr>
              <w:t xml:space="preserve"> MILLONES DE PESOS M/CTE </w:t>
            </w:r>
            <w:r>
              <w:rPr>
                <w:rFonts w:ascii="Garamond" w:hAnsi="Garamond"/>
                <w:sz w:val="22"/>
                <w:szCs w:val="22"/>
                <w:lang w:val="es-CO"/>
              </w:rPr>
              <w:t xml:space="preserve">   </w:t>
            </w:r>
            <w:proofErr w:type="gramStart"/>
            <w:r>
              <w:rPr>
                <w:rFonts w:ascii="Garamond" w:hAnsi="Garamond"/>
                <w:sz w:val="22"/>
                <w:szCs w:val="22"/>
                <w:lang w:val="es-CO"/>
              </w:rPr>
              <w:t xml:space="preserve">   </w:t>
            </w:r>
            <w:r w:rsidRPr="00F769BB">
              <w:rPr>
                <w:rFonts w:ascii="Garamond" w:hAnsi="Garamond"/>
                <w:sz w:val="22"/>
                <w:szCs w:val="22"/>
                <w:lang w:val="es-CO"/>
              </w:rPr>
              <w:t>(</w:t>
            </w:r>
            <w:proofErr w:type="gramEnd"/>
            <w:r w:rsidRPr="00F769BB">
              <w:rPr>
                <w:rFonts w:ascii="Garamond" w:hAnsi="Garamond"/>
                <w:sz w:val="22"/>
                <w:szCs w:val="22"/>
                <w:lang w:val="es-CO"/>
              </w:rPr>
              <w:t xml:space="preserve">$ </w:t>
            </w:r>
            <w:r>
              <w:rPr>
                <w:rFonts w:ascii="Garamond" w:hAnsi="Garamond"/>
                <w:sz w:val="22"/>
                <w:szCs w:val="22"/>
                <w:lang w:val="es-CO"/>
              </w:rPr>
              <w:t>33</w:t>
            </w:r>
            <w:r w:rsidRPr="00F769BB">
              <w:rPr>
                <w:rFonts w:ascii="Garamond" w:hAnsi="Garamond"/>
                <w:sz w:val="22"/>
                <w:szCs w:val="22"/>
                <w:lang w:val="es-CO"/>
              </w:rPr>
              <w:t>.000.000)</w:t>
            </w:r>
          </w:p>
        </w:tc>
      </w:tr>
      <w:tr w:rsidR="00D32292" w:rsidRPr="0004173B" w14:paraId="4F626B03" w14:textId="77777777" w:rsidTr="00F6275B">
        <w:trPr>
          <w:trHeight w:val="501"/>
          <w:jc w:val="center"/>
        </w:trPr>
        <w:tc>
          <w:tcPr>
            <w:tcW w:w="4096" w:type="dxa"/>
            <w:vAlign w:val="center"/>
          </w:tcPr>
          <w:p w14:paraId="04235E25"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 xml:space="preserve">FECHA PREVISTA DE TERMINACIÓN </w:t>
            </w:r>
            <w:r w:rsidRPr="0004173B">
              <w:rPr>
                <w:rFonts w:ascii="Garamond" w:hAnsi="Garamond" w:cs="Arial"/>
                <w:sz w:val="22"/>
                <w:szCs w:val="22"/>
              </w:rPr>
              <w:t>(Incluyendo modificaciones contractuales)</w:t>
            </w:r>
          </w:p>
        </w:tc>
        <w:tc>
          <w:tcPr>
            <w:tcW w:w="5490" w:type="dxa"/>
            <w:vAlign w:val="center"/>
          </w:tcPr>
          <w:p w14:paraId="41E027C4" w14:textId="23040047" w:rsidR="00D32292" w:rsidRPr="0004173B" w:rsidRDefault="00D32292" w:rsidP="00D32292">
            <w:pPr>
              <w:numPr>
                <w:ilvl w:val="12"/>
                <w:numId w:val="0"/>
              </w:numPr>
              <w:rPr>
                <w:rFonts w:ascii="Garamond" w:hAnsi="Garamond"/>
                <w:sz w:val="22"/>
                <w:szCs w:val="22"/>
              </w:rPr>
            </w:pPr>
            <w:r w:rsidRPr="00AE04ED">
              <w:rPr>
                <w:rFonts w:ascii="Garamond" w:hAnsi="Garamond"/>
                <w:sz w:val="22"/>
                <w:szCs w:val="22"/>
              </w:rPr>
              <w:t>2</w:t>
            </w:r>
            <w:r>
              <w:rPr>
                <w:rFonts w:ascii="Garamond" w:hAnsi="Garamond"/>
                <w:sz w:val="22"/>
                <w:szCs w:val="22"/>
              </w:rPr>
              <w:t>9</w:t>
            </w:r>
            <w:r w:rsidRPr="00AE04ED">
              <w:rPr>
                <w:rFonts w:ascii="Garamond" w:hAnsi="Garamond"/>
                <w:sz w:val="22"/>
                <w:szCs w:val="22"/>
              </w:rPr>
              <w:t xml:space="preserve"> de </w:t>
            </w:r>
            <w:r>
              <w:rPr>
                <w:rFonts w:ascii="Garamond" w:hAnsi="Garamond"/>
                <w:sz w:val="22"/>
                <w:szCs w:val="22"/>
              </w:rPr>
              <w:t>julio</w:t>
            </w:r>
            <w:r w:rsidRPr="00AE04ED">
              <w:rPr>
                <w:rFonts w:ascii="Garamond" w:hAnsi="Garamond"/>
                <w:sz w:val="22"/>
                <w:szCs w:val="22"/>
              </w:rPr>
              <w:t xml:space="preserve"> de 2024</w:t>
            </w:r>
          </w:p>
        </w:tc>
      </w:tr>
      <w:tr w:rsidR="00D32292" w:rsidRPr="0004173B" w14:paraId="47167907" w14:textId="77777777" w:rsidTr="00F6275B">
        <w:trPr>
          <w:trHeight w:val="743"/>
          <w:jc w:val="center"/>
        </w:trPr>
        <w:tc>
          <w:tcPr>
            <w:tcW w:w="4096" w:type="dxa"/>
            <w:vAlign w:val="center"/>
          </w:tcPr>
          <w:p w14:paraId="0DB01FA5"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lastRenderedPageBreak/>
              <w:t xml:space="preserve">PÓLIZAS </w:t>
            </w:r>
            <w:r w:rsidRPr="0004173B">
              <w:rPr>
                <w:rFonts w:ascii="Garamond" w:hAnsi="Garamond"/>
                <w:sz w:val="22"/>
                <w:szCs w:val="22"/>
              </w:rPr>
              <w:t>(cuando aplique)</w:t>
            </w:r>
          </w:p>
        </w:tc>
        <w:tc>
          <w:tcPr>
            <w:tcW w:w="5490" w:type="dxa"/>
            <w:vAlign w:val="center"/>
          </w:tcPr>
          <w:p w14:paraId="4742ECC1" w14:textId="2CDCDA02" w:rsidR="00D32292" w:rsidRPr="00B05E3A" w:rsidRDefault="00D32292" w:rsidP="00D32292">
            <w:pPr>
              <w:numPr>
                <w:ilvl w:val="12"/>
                <w:numId w:val="0"/>
              </w:numPr>
              <w:rPr>
                <w:rFonts w:ascii="Garamond" w:hAnsi="Garamond" w:cs="Arial"/>
                <w:b/>
                <w:color w:val="000000" w:themeColor="text1"/>
                <w:sz w:val="22"/>
                <w:szCs w:val="22"/>
              </w:rPr>
            </w:pPr>
            <w:r w:rsidRPr="00B05E3A">
              <w:rPr>
                <w:rFonts w:ascii="Garamond" w:hAnsi="Garamond" w:cs="Arial"/>
                <w:b/>
                <w:color w:val="000000" w:themeColor="text1"/>
                <w:sz w:val="22"/>
                <w:szCs w:val="22"/>
              </w:rPr>
              <w:t xml:space="preserve">No. de la póliza: </w:t>
            </w:r>
            <w:r w:rsidRPr="00B05E3A">
              <w:rPr>
                <w:rFonts w:ascii="Arial" w:hAnsi="Arial" w:cs="Arial"/>
                <w:b/>
                <w:bCs/>
                <w:color w:val="000000" w:themeColor="text1"/>
                <w:sz w:val="14"/>
                <w:szCs w:val="14"/>
                <w:lang w:val="es-CO" w:eastAsia="es-CO"/>
              </w:rPr>
              <w:t>11-44-101221140</w:t>
            </w:r>
            <w:r w:rsidRPr="00B05E3A">
              <w:rPr>
                <w:rFonts w:ascii="Garamond" w:hAnsi="Garamond" w:cs="Arial"/>
                <w:b/>
                <w:color w:val="000000" w:themeColor="text1"/>
                <w:sz w:val="22"/>
                <w:szCs w:val="22"/>
              </w:rPr>
              <w:t xml:space="preserve"> </w:t>
            </w:r>
          </w:p>
          <w:p w14:paraId="6D817882" w14:textId="23984F3E" w:rsidR="00D32292" w:rsidRPr="00B05E3A" w:rsidRDefault="00D32292" w:rsidP="00D32292">
            <w:pPr>
              <w:numPr>
                <w:ilvl w:val="12"/>
                <w:numId w:val="0"/>
              </w:numPr>
              <w:rPr>
                <w:rFonts w:ascii="Garamond" w:hAnsi="Garamond" w:cs="Arial"/>
                <w:bCs/>
                <w:color w:val="000000" w:themeColor="text1"/>
                <w:sz w:val="22"/>
                <w:szCs w:val="22"/>
              </w:rPr>
            </w:pPr>
            <w:r w:rsidRPr="00B05E3A">
              <w:rPr>
                <w:rFonts w:ascii="Garamond" w:hAnsi="Garamond" w:cs="Arial"/>
                <w:bCs/>
                <w:color w:val="000000" w:themeColor="text1"/>
                <w:sz w:val="22"/>
                <w:szCs w:val="22"/>
              </w:rPr>
              <w:t>Fecha de expedición: 13/03/2024</w:t>
            </w:r>
          </w:p>
          <w:p w14:paraId="1AF90F9C" w14:textId="3BAE681C" w:rsidR="00D32292" w:rsidRPr="00B05E3A" w:rsidRDefault="00D32292" w:rsidP="00D32292">
            <w:pPr>
              <w:numPr>
                <w:ilvl w:val="12"/>
                <w:numId w:val="0"/>
              </w:numPr>
              <w:rPr>
                <w:rFonts w:ascii="Garamond" w:hAnsi="Garamond" w:cs="Arial"/>
                <w:bCs/>
                <w:color w:val="000000" w:themeColor="text1"/>
                <w:sz w:val="22"/>
                <w:szCs w:val="22"/>
              </w:rPr>
            </w:pPr>
            <w:r w:rsidRPr="00B05E3A">
              <w:rPr>
                <w:rFonts w:ascii="Garamond" w:hAnsi="Garamond" w:cs="Arial"/>
                <w:bCs/>
                <w:color w:val="000000" w:themeColor="text1"/>
                <w:sz w:val="22"/>
                <w:szCs w:val="22"/>
              </w:rPr>
              <w:t>Fecha de aprobación: 12/03/2024</w:t>
            </w:r>
          </w:p>
          <w:p w14:paraId="7AE94A56" w14:textId="3882E852" w:rsidR="00D32292" w:rsidRPr="005D45F2" w:rsidRDefault="00D32292" w:rsidP="00D32292">
            <w:pPr>
              <w:numPr>
                <w:ilvl w:val="12"/>
                <w:numId w:val="0"/>
              </w:numPr>
              <w:rPr>
                <w:rFonts w:ascii="Garamond" w:hAnsi="Garamond" w:cs="Arial"/>
                <w:bCs/>
                <w:color w:val="FF0000"/>
                <w:sz w:val="22"/>
                <w:szCs w:val="22"/>
              </w:rPr>
            </w:pPr>
          </w:p>
          <w:p w14:paraId="73447C82" w14:textId="25897806" w:rsidR="00D32292" w:rsidRPr="00B05E3A" w:rsidRDefault="00D32292" w:rsidP="00D32292">
            <w:pPr>
              <w:numPr>
                <w:ilvl w:val="12"/>
                <w:numId w:val="0"/>
              </w:numPr>
              <w:rPr>
                <w:rFonts w:ascii="Garamond" w:hAnsi="Garamond" w:cs="Arial"/>
                <w:bCs/>
                <w:color w:val="000000" w:themeColor="text1"/>
                <w:sz w:val="22"/>
                <w:szCs w:val="22"/>
              </w:rPr>
            </w:pPr>
            <w:r w:rsidRPr="00B05E3A">
              <w:rPr>
                <w:rFonts w:ascii="Garamond" w:hAnsi="Garamond" w:cs="Arial"/>
                <w:bCs/>
                <w:color w:val="000000" w:themeColor="text1"/>
                <w:sz w:val="22"/>
                <w:szCs w:val="22"/>
              </w:rPr>
              <w:t>Amparos:</w:t>
            </w:r>
          </w:p>
          <w:p w14:paraId="2D2B3D6F" w14:textId="5C071853" w:rsidR="00D32292" w:rsidRPr="00B05E3A" w:rsidRDefault="00D32292" w:rsidP="00D32292">
            <w:pPr>
              <w:pStyle w:val="Prrafodelista"/>
              <w:numPr>
                <w:ilvl w:val="0"/>
                <w:numId w:val="5"/>
              </w:numPr>
              <w:jc w:val="both"/>
              <w:rPr>
                <w:rFonts w:ascii="Garamond" w:hAnsi="Garamond" w:cs="Arial"/>
                <w:bCs/>
                <w:color w:val="000000" w:themeColor="text1"/>
                <w:sz w:val="22"/>
                <w:szCs w:val="22"/>
              </w:rPr>
            </w:pPr>
            <w:r w:rsidRPr="00B05E3A">
              <w:rPr>
                <w:rFonts w:ascii="Garamond" w:hAnsi="Garamond" w:cs="Arial"/>
                <w:bCs/>
                <w:color w:val="000000" w:themeColor="text1"/>
                <w:sz w:val="22"/>
                <w:szCs w:val="22"/>
              </w:rPr>
              <w:t>Cumplimiento del contrato: 12/03/2024 hasta 11/01/202</w:t>
            </w:r>
            <w:r w:rsidR="00CE1C53">
              <w:rPr>
                <w:rFonts w:ascii="Garamond" w:hAnsi="Garamond" w:cs="Arial"/>
                <w:bCs/>
                <w:color w:val="000000" w:themeColor="text1"/>
                <w:sz w:val="22"/>
                <w:szCs w:val="22"/>
              </w:rPr>
              <w:t>5</w:t>
            </w:r>
          </w:p>
          <w:p w14:paraId="08C8915A" w14:textId="570F6614" w:rsidR="00D32292" w:rsidRPr="00B05E3A" w:rsidRDefault="00D32292" w:rsidP="00D32292">
            <w:pPr>
              <w:pStyle w:val="Prrafodelista"/>
              <w:numPr>
                <w:ilvl w:val="0"/>
                <w:numId w:val="5"/>
              </w:numPr>
              <w:jc w:val="both"/>
              <w:rPr>
                <w:rFonts w:ascii="Garamond" w:hAnsi="Garamond" w:cs="Arial"/>
                <w:bCs/>
                <w:color w:val="000000" w:themeColor="text1"/>
                <w:sz w:val="22"/>
                <w:szCs w:val="22"/>
              </w:rPr>
            </w:pPr>
            <w:r w:rsidRPr="00B05E3A">
              <w:rPr>
                <w:rFonts w:ascii="Garamond" w:hAnsi="Garamond" w:cs="Arial"/>
                <w:bCs/>
                <w:color w:val="000000" w:themeColor="text1"/>
                <w:sz w:val="22"/>
                <w:szCs w:val="22"/>
              </w:rPr>
              <w:t>Calidad y correcto funcionamiento de los bienes: 12/03/2024 hasta 11/01/202</w:t>
            </w:r>
            <w:r>
              <w:rPr>
                <w:rFonts w:ascii="Garamond" w:hAnsi="Garamond" w:cs="Arial"/>
                <w:bCs/>
                <w:color w:val="000000" w:themeColor="text1"/>
                <w:sz w:val="22"/>
                <w:szCs w:val="22"/>
              </w:rPr>
              <w:t>5</w:t>
            </w:r>
          </w:p>
          <w:p w14:paraId="12A09C22" w14:textId="33C12E28" w:rsidR="00D32292" w:rsidRPr="00B05E3A" w:rsidRDefault="00D32292" w:rsidP="00D32292">
            <w:pPr>
              <w:pStyle w:val="Prrafodelista"/>
              <w:numPr>
                <w:ilvl w:val="0"/>
                <w:numId w:val="5"/>
              </w:numPr>
              <w:jc w:val="both"/>
              <w:rPr>
                <w:rFonts w:ascii="Garamond" w:hAnsi="Garamond" w:cs="Arial"/>
                <w:bCs/>
                <w:color w:val="000000" w:themeColor="text1"/>
                <w:sz w:val="22"/>
                <w:szCs w:val="22"/>
              </w:rPr>
            </w:pPr>
            <w:r w:rsidRPr="00B05E3A">
              <w:rPr>
                <w:rFonts w:ascii="Garamond" w:hAnsi="Garamond" w:cs="Arial"/>
                <w:bCs/>
                <w:color w:val="000000" w:themeColor="text1"/>
                <w:sz w:val="22"/>
                <w:szCs w:val="22"/>
              </w:rPr>
              <w:t>Calidad del servicio: 12/03/2024 hasta 11/01/202</w:t>
            </w:r>
            <w:r>
              <w:rPr>
                <w:rFonts w:ascii="Garamond" w:hAnsi="Garamond" w:cs="Arial"/>
                <w:bCs/>
                <w:color w:val="000000" w:themeColor="text1"/>
                <w:sz w:val="22"/>
                <w:szCs w:val="22"/>
              </w:rPr>
              <w:t>5</w:t>
            </w:r>
          </w:p>
          <w:p w14:paraId="65166186" w14:textId="77777777" w:rsidR="00D32292" w:rsidRPr="005D45F2" w:rsidRDefault="00D32292" w:rsidP="00D32292">
            <w:pPr>
              <w:numPr>
                <w:ilvl w:val="12"/>
                <w:numId w:val="0"/>
              </w:numPr>
              <w:rPr>
                <w:rFonts w:ascii="Garamond" w:hAnsi="Garamond" w:cs="Arial"/>
                <w:bCs/>
                <w:color w:val="FF0000"/>
                <w:sz w:val="22"/>
                <w:szCs w:val="22"/>
              </w:rPr>
            </w:pPr>
          </w:p>
          <w:p w14:paraId="70202387" w14:textId="77777777" w:rsidR="00CE1C53" w:rsidRDefault="00CE1C53" w:rsidP="00CE1C53">
            <w:pPr>
              <w:numPr>
                <w:ilvl w:val="12"/>
                <w:numId w:val="0"/>
              </w:numPr>
              <w:rPr>
                <w:rFonts w:ascii="Garamond" w:hAnsi="Garamond" w:cs="Arial"/>
                <w:b/>
                <w:color w:val="000000" w:themeColor="text1"/>
                <w:sz w:val="22"/>
                <w:szCs w:val="22"/>
              </w:rPr>
            </w:pPr>
            <w:r w:rsidRPr="00B05E3A">
              <w:rPr>
                <w:rFonts w:ascii="Garamond" w:hAnsi="Garamond" w:cs="Arial"/>
                <w:b/>
                <w:color w:val="000000" w:themeColor="text1"/>
                <w:sz w:val="22"/>
                <w:szCs w:val="22"/>
              </w:rPr>
              <w:t xml:space="preserve">No. de la póliza: </w:t>
            </w:r>
            <w:r w:rsidRPr="00B05E3A">
              <w:rPr>
                <w:rFonts w:ascii="Arial" w:hAnsi="Arial" w:cs="Arial"/>
                <w:b/>
                <w:bCs/>
                <w:color w:val="000000" w:themeColor="text1"/>
                <w:sz w:val="14"/>
                <w:szCs w:val="14"/>
                <w:lang w:val="es-CO" w:eastAsia="es-CO"/>
              </w:rPr>
              <w:t>11-44-101221140</w:t>
            </w:r>
            <w:r w:rsidRPr="00B05E3A">
              <w:rPr>
                <w:rFonts w:ascii="Garamond" w:hAnsi="Garamond" w:cs="Arial"/>
                <w:b/>
                <w:color w:val="000000" w:themeColor="text1"/>
                <w:sz w:val="22"/>
                <w:szCs w:val="22"/>
              </w:rPr>
              <w:t xml:space="preserve"> </w:t>
            </w:r>
            <w:r>
              <w:rPr>
                <w:rFonts w:ascii="Garamond" w:hAnsi="Garamond" w:cs="Arial"/>
                <w:b/>
                <w:color w:val="000000" w:themeColor="text1"/>
                <w:sz w:val="22"/>
                <w:szCs w:val="22"/>
              </w:rPr>
              <w:t xml:space="preserve">Anexo 1 </w:t>
            </w:r>
          </w:p>
          <w:p w14:paraId="78E3C453" w14:textId="7C9BC08C" w:rsidR="00CE1C53" w:rsidRDefault="00CE1C53" w:rsidP="00CE1C53">
            <w:pPr>
              <w:numPr>
                <w:ilvl w:val="12"/>
                <w:numId w:val="0"/>
              </w:numPr>
              <w:rPr>
                <w:rFonts w:ascii="Garamond" w:hAnsi="Garamond" w:cs="Arial"/>
                <w:b/>
                <w:color w:val="000000" w:themeColor="text1"/>
                <w:sz w:val="22"/>
                <w:szCs w:val="22"/>
              </w:rPr>
            </w:pPr>
            <w:r>
              <w:rPr>
                <w:rFonts w:ascii="Garamond" w:hAnsi="Garamond" w:cs="Arial"/>
                <w:b/>
                <w:color w:val="000000" w:themeColor="text1"/>
                <w:sz w:val="22"/>
                <w:szCs w:val="22"/>
              </w:rPr>
              <w:t>(prorroga 1 de junio 15 al 14 de julio de 2024)</w:t>
            </w:r>
          </w:p>
          <w:p w14:paraId="127FBFE9" w14:textId="22C2F0D9" w:rsidR="00CE1C53" w:rsidRPr="00B05E3A" w:rsidRDefault="00CE1C53" w:rsidP="00CE1C53">
            <w:pPr>
              <w:numPr>
                <w:ilvl w:val="12"/>
                <w:numId w:val="0"/>
              </w:numPr>
              <w:rPr>
                <w:rFonts w:ascii="Garamond" w:hAnsi="Garamond" w:cs="Arial"/>
                <w:b/>
                <w:color w:val="000000" w:themeColor="text1"/>
                <w:sz w:val="22"/>
                <w:szCs w:val="22"/>
              </w:rPr>
            </w:pPr>
            <w:r>
              <w:rPr>
                <w:rFonts w:ascii="Garamond" w:hAnsi="Garamond" w:cs="Arial"/>
                <w:b/>
                <w:color w:val="000000" w:themeColor="text1"/>
                <w:sz w:val="22"/>
                <w:szCs w:val="22"/>
              </w:rPr>
              <w:t>(prorroga 2 de julio 15 al 29 de julio de 2024)</w:t>
            </w:r>
          </w:p>
          <w:p w14:paraId="7E36AC5F" w14:textId="77777777" w:rsidR="00CE1C53" w:rsidRPr="00B05E3A" w:rsidRDefault="00CE1C53" w:rsidP="00CE1C53">
            <w:pPr>
              <w:numPr>
                <w:ilvl w:val="12"/>
                <w:numId w:val="0"/>
              </w:numPr>
              <w:rPr>
                <w:rFonts w:ascii="Garamond" w:hAnsi="Garamond" w:cs="Arial"/>
                <w:b/>
                <w:color w:val="000000" w:themeColor="text1"/>
                <w:sz w:val="22"/>
                <w:szCs w:val="22"/>
              </w:rPr>
            </w:pPr>
          </w:p>
          <w:p w14:paraId="54EFA255" w14:textId="3B72CFA3" w:rsidR="00CE1C53" w:rsidRPr="00B05E3A" w:rsidRDefault="00CE1C53" w:rsidP="00CE1C53">
            <w:pPr>
              <w:numPr>
                <w:ilvl w:val="12"/>
                <w:numId w:val="0"/>
              </w:numPr>
              <w:rPr>
                <w:rFonts w:ascii="Garamond" w:hAnsi="Garamond" w:cs="Arial"/>
                <w:bCs/>
                <w:color w:val="000000" w:themeColor="text1"/>
                <w:sz w:val="22"/>
                <w:szCs w:val="22"/>
              </w:rPr>
            </w:pPr>
            <w:r w:rsidRPr="00B05E3A">
              <w:rPr>
                <w:rFonts w:ascii="Garamond" w:hAnsi="Garamond" w:cs="Arial"/>
                <w:bCs/>
                <w:color w:val="000000" w:themeColor="text1"/>
                <w:sz w:val="22"/>
                <w:szCs w:val="22"/>
              </w:rPr>
              <w:t xml:space="preserve">Fecha de expedición: </w:t>
            </w:r>
            <w:r>
              <w:rPr>
                <w:rFonts w:ascii="Garamond" w:hAnsi="Garamond" w:cs="Arial"/>
                <w:bCs/>
                <w:color w:val="000000" w:themeColor="text1"/>
                <w:sz w:val="22"/>
                <w:szCs w:val="22"/>
              </w:rPr>
              <w:t>30</w:t>
            </w:r>
            <w:r w:rsidRPr="00B05E3A">
              <w:rPr>
                <w:rFonts w:ascii="Garamond" w:hAnsi="Garamond" w:cs="Arial"/>
                <w:bCs/>
                <w:color w:val="000000" w:themeColor="text1"/>
                <w:sz w:val="22"/>
                <w:szCs w:val="22"/>
              </w:rPr>
              <w:t>/</w:t>
            </w:r>
            <w:r>
              <w:rPr>
                <w:rFonts w:ascii="Garamond" w:hAnsi="Garamond" w:cs="Arial"/>
                <w:bCs/>
                <w:color w:val="000000" w:themeColor="text1"/>
                <w:sz w:val="22"/>
                <w:szCs w:val="22"/>
              </w:rPr>
              <w:t>1</w:t>
            </w:r>
            <w:r w:rsidRPr="00B05E3A">
              <w:rPr>
                <w:rFonts w:ascii="Garamond" w:hAnsi="Garamond" w:cs="Arial"/>
                <w:bCs/>
                <w:color w:val="000000" w:themeColor="text1"/>
                <w:sz w:val="22"/>
                <w:szCs w:val="22"/>
              </w:rPr>
              <w:t>0/2024</w:t>
            </w:r>
          </w:p>
          <w:p w14:paraId="08336C3A" w14:textId="57DEF897" w:rsidR="00CE1C53" w:rsidRPr="00B05E3A" w:rsidRDefault="00CE1C53" w:rsidP="00CE1C53">
            <w:pPr>
              <w:numPr>
                <w:ilvl w:val="12"/>
                <w:numId w:val="0"/>
              </w:numPr>
              <w:rPr>
                <w:rFonts w:ascii="Garamond" w:hAnsi="Garamond" w:cs="Arial"/>
                <w:bCs/>
                <w:color w:val="000000" w:themeColor="text1"/>
                <w:sz w:val="22"/>
                <w:szCs w:val="22"/>
              </w:rPr>
            </w:pPr>
            <w:r w:rsidRPr="00B05E3A">
              <w:rPr>
                <w:rFonts w:ascii="Garamond" w:hAnsi="Garamond" w:cs="Arial"/>
                <w:bCs/>
                <w:color w:val="000000" w:themeColor="text1"/>
                <w:sz w:val="22"/>
                <w:szCs w:val="22"/>
              </w:rPr>
              <w:t xml:space="preserve">Fecha de aprobación: </w:t>
            </w:r>
            <w:r>
              <w:rPr>
                <w:rFonts w:ascii="Garamond" w:hAnsi="Garamond" w:cs="Arial"/>
                <w:bCs/>
                <w:color w:val="000000" w:themeColor="text1"/>
                <w:sz w:val="22"/>
                <w:szCs w:val="22"/>
              </w:rPr>
              <w:t>30</w:t>
            </w:r>
            <w:r w:rsidRPr="00B05E3A">
              <w:rPr>
                <w:rFonts w:ascii="Garamond" w:hAnsi="Garamond" w:cs="Arial"/>
                <w:bCs/>
                <w:color w:val="000000" w:themeColor="text1"/>
                <w:sz w:val="22"/>
                <w:szCs w:val="22"/>
              </w:rPr>
              <w:t>/</w:t>
            </w:r>
            <w:r>
              <w:rPr>
                <w:rFonts w:ascii="Garamond" w:hAnsi="Garamond" w:cs="Arial"/>
                <w:bCs/>
                <w:color w:val="000000" w:themeColor="text1"/>
                <w:sz w:val="22"/>
                <w:szCs w:val="22"/>
              </w:rPr>
              <w:t>1</w:t>
            </w:r>
            <w:r w:rsidRPr="00B05E3A">
              <w:rPr>
                <w:rFonts w:ascii="Garamond" w:hAnsi="Garamond" w:cs="Arial"/>
                <w:bCs/>
                <w:color w:val="000000" w:themeColor="text1"/>
                <w:sz w:val="22"/>
                <w:szCs w:val="22"/>
              </w:rPr>
              <w:t>0/2024</w:t>
            </w:r>
          </w:p>
          <w:p w14:paraId="37CB9C47" w14:textId="77777777" w:rsidR="00CE1C53" w:rsidRPr="005D45F2" w:rsidRDefault="00CE1C53" w:rsidP="00CE1C53">
            <w:pPr>
              <w:numPr>
                <w:ilvl w:val="12"/>
                <w:numId w:val="0"/>
              </w:numPr>
              <w:rPr>
                <w:rFonts w:ascii="Garamond" w:hAnsi="Garamond" w:cs="Arial"/>
                <w:bCs/>
                <w:color w:val="FF0000"/>
                <w:sz w:val="22"/>
                <w:szCs w:val="22"/>
              </w:rPr>
            </w:pPr>
          </w:p>
          <w:p w14:paraId="193713E8" w14:textId="77777777" w:rsidR="00CE1C53" w:rsidRPr="00B05E3A" w:rsidRDefault="00CE1C53" w:rsidP="00CE1C53">
            <w:pPr>
              <w:numPr>
                <w:ilvl w:val="12"/>
                <w:numId w:val="0"/>
              </w:numPr>
              <w:rPr>
                <w:rFonts w:ascii="Garamond" w:hAnsi="Garamond" w:cs="Arial"/>
                <w:bCs/>
                <w:color w:val="000000" w:themeColor="text1"/>
                <w:sz w:val="22"/>
                <w:szCs w:val="22"/>
              </w:rPr>
            </w:pPr>
            <w:r w:rsidRPr="00B05E3A">
              <w:rPr>
                <w:rFonts w:ascii="Garamond" w:hAnsi="Garamond" w:cs="Arial"/>
                <w:bCs/>
                <w:color w:val="000000" w:themeColor="text1"/>
                <w:sz w:val="22"/>
                <w:szCs w:val="22"/>
              </w:rPr>
              <w:t>Amparos:</w:t>
            </w:r>
          </w:p>
          <w:p w14:paraId="71036306" w14:textId="3590F7E6" w:rsidR="00CE1C53" w:rsidRPr="00B05E3A" w:rsidRDefault="00CE1C53" w:rsidP="00CE1C53">
            <w:pPr>
              <w:pStyle w:val="Prrafodelista"/>
              <w:numPr>
                <w:ilvl w:val="0"/>
                <w:numId w:val="5"/>
              </w:numPr>
              <w:jc w:val="both"/>
              <w:rPr>
                <w:rFonts w:ascii="Garamond" w:hAnsi="Garamond" w:cs="Arial"/>
                <w:bCs/>
                <w:color w:val="000000" w:themeColor="text1"/>
                <w:sz w:val="22"/>
                <w:szCs w:val="22"/>
              </w:rPr>
            </w:pPr>
            <w:r w:rsidRPr="00B05E3A">
              <w:rPr>
                <w:rFonts w:ascii="Garamond" w:hAnsi="Garamond" w:cs="Arial"/>
                <w:bCs/>
                <w:color w:val="000000" w:themeColor="text1"/>
                <w:sz w:val="22"/>
                <w:szCs w:val="22"/>
              </w:rPr>
              <w:t xml:space="preserve">Cumplimiento del contrato: 12/03/2024 hasta </w:t>
            </w:r>
            <w:r>
              <w:rPr>
                <w:rFonts w:ascii="Garamond" w:hAnsi="Garamond" w:cs="Arial"/>
                <w:bCs/>
                <w:color w:val="000000" w:themeColor="text1"/>
                <w:sz w:val="22"/>
                <w:szCs w:val="22"/>
              </w:rPr>
              <w:t>29</w:t>
            </w:r>
            <w:r w:rsidRPr="00B05E3A">
              <w:rPr>
                <w:rFonts w:ascii="Garamond" w:hAnsi="Garamond" w:cs="Arial"/>
                <w:bCs/>
                <w:color w:val="000000" w:themeColor="text1"/>
                <w:sz w:val="22"/>
                <w:szCs w:val="22"/>
              </w:rPr>
              <w:t>/01/202</w:t>
            </w:r>
            <w:r>
              <w:rPr>
                <w:rFonts w:ascii="Garamond" w:hAnsi="Garamond" w:cs="Arial"/>
                <w:bCs/>
                <w:color w:val="000000" w:themeColor="text1"/>
                <w:sz w:val="22"/>
                <w:szCs w:val="22"/>
              </w:rPr>
              <w:t>5</w:t>
            </w:r>
          </w:p>
          <w:p w14:paraId="29FAE2C7" w14:textId="214A1B23" w:rsidR="00CE1C53" w:rsidRPr="00B05E3A" w:rsidRDefault="00CE1C53" w:rsidP="00CE1C53">
            <w:pPr>
              <w:pStyle w:val="Prrafodelista"/>
              <w:numPr>
                <w:ilvl w:val="0"/>
                <w:numId w:val="5"/>
              </w:numPr>
              <w:jc w:val="both"/>
              <w:rPr>
                <w:rFonts w:ascii="Garamond" w:hAnsi="Garamond" w:cs="Arial"/>
                <w:bCs/>
                <w:color w:val="000000" w:themeColor="text1"/>
                <w:sz w:val="22"/>
                <w:szCs w:val="22"/>
              </w:rPr>
            </w:pPr>
            <w:r w:rsidRPr="00B05E3A">
              <w:rPr>
                <w:rFonts w:ascii="Garamond" w:hAnsi="Garamond" w:cs="Arial"/>
                <w:bCs/>
                <w:color w:val="000000" w:themeColor="text1"/>
                <w:sz w:val="22"/>
                <w:szCs w:val="22"/>
              </w:rPr>
              <w:t xml:space="preserve">Calidad y correcto funcionamiento de los bienes: 12/03/2024 hasta </w:t>
            </w:r>
            <w:r>
              <w:rPr>
                <w:rFonts w:ascii="Garamond" w:hAnsi="Garamond" w:cs="Arial"/>
                <w:bCs/>
                <w:color w:val="000000" w:themeColor="text1"/>
                <w:sz w:val="22"/>
                <w:szCs w:val="22"/>
              </w:rPr>
              <w:t>29</w:t>
            </w:r>
            <w:r w:rsidRPr="00B05E3A">
              <w:rPr>
                <w:rFonts w:ascii="Garamond" w:hAnsi="Garamond" w:cs="Arial"/>
                <w:bCs/>
                <w:color w:val="000000" w:themeColor="text1"/>
                <w:sz w:val="22"/>
                <w:szCs w:val="22"/>
              </w:rPr>
              <w:t>/01/202</w:t>
            </w:r>
            <w:r>
              <w:rPr>
                <w:rFonts w:ascii="Garamond" w:hAnsi="Garamond" w:cs="Arial"/>
                <w:bCs/>
                <w:color w:val="000000" w:themeColor="text1"/>
                <w:sz w:val="22"/>
                <w:szCs w:val="22"/>
              </w:rPr>
              <w:t>5</w:t>
            </w:r>
          </w:p>
          <w:p w14:paraId="18DAC10A" w14:textId="29E6686B" w:rsidR="00CE1C53" w:rsidRPr="00B05E3A" w:rsidRDefault="00CE1C53" w:rsidP="00CE1C53">
            <w:pPr>
              <w:pStyle w:val="Prrafodelista"/>
              <w:numPr>
                <w:ilvl w:val="0"/>
                <w:numId w:val="5"/>
              </w:numPr>
              <w:jc w:val="both"/>
              <w:rPr>
                <w:rFonts w:ascii="Garamond" w:hAnsi="Garamond" w:cs="Arial"/>
                <w:bCs/>
                <w:color w:val="000000" w:themeColor="text1"/>
                <w:sz w:val="22"/>
                <w:szCs w:val="22"/>
              </w:rPr>
            </w:pPr>
            <w:r w:rsidRPr="00B05E3A">
              <w:rPr>
                <w:rFonts w:ascii="Garamond" w:hAnsi="Garamond" w:cs="Arial"/>
                <w:bCs/>
                <w:color w:val="000000" w:themeColor="text1"/>
                <w:sz w:val="22"/>
                <w:szCs w:val="22"/>
              </w:rPr>
              <w:t xml:space="preserve">Calidad del servicio: 12/03/2024 hasta </w:t>
            </w:r>
            <w:r>
              <w:rPr>
                <w:rFonts w:ascii="Garamond" w:hAnsi="Garamond" w:cs="Arial"/>
                <w:bCs/>
                <w:color w:val="000000" w:themeColor="text1"/>
                <w:sz w:val="22"/>
                <w:szCs w:val="22"/>
              </w:rPr>
              <w:t>29</w:t>
            </w:r>
            <w:r w:rsidRPr="00B05E3A">
              <w:rPr>
                <w:rFonts w:ascii="Garamond" w:hAnsi="Garamond" w:cs="Arial"/>
                <w:bCs/>
                <w:color w:val="000000" w:themeColor="text1"/>
                <w:sz w:val="22"/>
                <w:szCs w:val="22"/>
              </w:rPr>
              <w:t>/01/202</w:t>
            </w:r>
            <w:r>
              <w:rPr>
                <w:rFonts w:ascii="Garamond" w:hAnsi="Garamond" w:cs="Arial"/>
                <w:bCs/>
                <w:color w:val="000000" w:themeColor="text1"/>
                <w:sz w:val="22"/>
                <w:szCs w:val="22"/>
              </w:rPr>
              <w:t>5</w:t>
            </w:r>
          </w:p>
          <w:p w14:paraId="39687F2D" w14:textId="32FFD86B" w:rsidR="00CE1C53" w:rsidRDefault="00CE1C53" w:rsidP="00D32292">
            <w:pPr>
              <w:numPr>
                <w:ilvl w:val="12"/>
                <w:numId w:val="0"/>
              </w:numPr>
              <w:rPr>
                <w:rFonts w:ascii="Garamond" w:hAnsi="Garamond" w:cs="Arial"/>
                <w:b/>
                <w:color w:val="FF0000"/>
                <w:sz w:val="22"/>
                <w:szCs w:val="22"/>
              </w:rPr>
            </w:pPr>
          </w:p>
          <w:p w14:paraId="51F88BC2" w14:textId="2B9E751F" w:rsidR="00D32292" w:rsidRPr="00CE1C53" w:rsidRDefault="00D32292" w:rsidP="00CE1C53">
            <w:pPr>
              <w:rPr>
                <w:rFonts w:ascii="Garamond" w:hAnsi="Garamond" w:cs="Arial"/>
                <w:bCs/>
                <w:color w:val="FF0000"/>
                <w:sz w:val="22"/>
                <w:szCs w:val="22"/>
              </w:rPr>
            </w:pPr>
          </w:p>
        </w:tc>
      </w:tr>
      <w:tr w:rsidR="00D32292" w:rsidRPr="0004173B" w14:paraId="58C4F14A" w14:textId="77777777" w:rsidTr="00385CE9">
        <w:trPr>
          <w:trHeight w:val="583"/>
          <w:jc w:val="center"/>
        </w:trPr>
        <w:tc>
          <w:tcPr>
            <w:tcW w:w="4096" w:type="dxa"/>
            <w:vAlign w:val="center"/>
          </w:tcPr>
          <w:p w14:paraId="442DDC6E"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FECHA DILIGENCIAMIENTO FORMATO CONTROL DE RETIRO GCO-GCI-F102</w:t>
            </w:r>
          </w:p>
        </w:tc>
        <w:tc>
          <w:tcPr>
            <w:tcW w:w="5490" w:type="dxa"/>
            <w:vAlign w:val="center"/>
          </w:tcPr>
          <w:p w14:paraId="2E6E4E77" w14:textId="5064240B" w:rsidR="00D32292" w:rsidRPr="0004173B" w:rsidRDefault="00D32292" w:rsidP="00D32292">
            <w:pPr>
              <w:numPr>
                <w:ilvl w:val="12"/>
                <w:numId w:val="0"/>
              </w:numPr>
              <w:rPr>
                <w:rFonts w:ascii="Garamond" w:hAnsi="Garamond" w:cs="Arial"/>
                <w:bCs/>
                <w:sz w:val="22"/>
                <w:szCs w:val="22"/>
              </w:rPr>
            </w:pPr>
            <w:r w:rsidRPr="0004173B">
              <w:rPr>
                <w:rFonts w:ascii="Garamond" w:hAnsi="Garamond" w:cs="Arial"/>
                <w:bCs/>
                <w:sz w:val="22"/>
                <w:szCs w:val="22"/>
              </w:rPr>
              <w:t>N/A</w:t>
            </w:r>
          </w:p>
        </w:tc>
      </w:tr>
      <w:tr w:rsidR="00D32292" w:rsidRPr="0004173B" w14:paraId="1D1FAF6C" w14:textId="77777777" w:rsidTr="00F6275B">
        <w:trPr>
          <w:trHeight w:val="461"/>
          <w:jc w:val="center"/>
        </w:trPr>
        <w:tc>
          <w:tcPr>
            <w:tcW w:w="4096" w:type="dxa"/>
            <w:vAlign w:val="center"/>
          </w:tcPr>
          <w:p w14:paraId="1669775B" w14:textId="77777777"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SUPERVISOR Y/O INTERVENTOR</w:t>
            </w:r>
          </w:p>
        </w:tc>
        <w:tc>
          <w:tcPr>
            <w:tcW w:w="5490" w:type="dxa"/>
            <w:vAlign w:val="center"/>
          </w:tcPr>
          <w:p w14:paraId="7DCFD0F1" w14:textId="77777777" w:rsidR="00D32292" w:rsidRPr="0004173B" w:rsidRDefault="00D32292" w:rsidP="00D32292">
            <w:pPr>
              <w:numPr>
                <w:ilvl w:val="12"/>
                <w:numId w:val="0"/>
              </w:numPr>
              <w:rPr>
                <w:rFonts w:ascii="Garamond" w:hAnsi="Garamond" w:cs="Arial"/>
                <w:bCs/>
                <w:sz w:val="22"/>
                <w:szCs w:val="22"/>
              </w:rPr>
            </w:pPr>
            <w:r w:rsidRPr="0004173B">
              <w:rPr>
                <w:rFonts w:ascii="Garamond" w:hAnsi="Garamond" w:cs="Arial"/>
                <w:bCs/>
                <w:sz w:val="22"/>
                <w:szCs w:val="22"/>
              </w:rPr>
              <w:t xml:space="preserve">Joseph </w:t>
            </w:r>
            <w:proofErr w:type="spellStart"/>
            <w:r w:rsidRPr="0004173B">
              <w:rPr>
                <w:rFonts w:ascii="Garamond" w:hAnsi="Garamond" w:cs="Arial"/>
                <w:bCs/>
                <w:sz w:val="22"/>
                <w:szCs w:val="22"/>
              </w:rPr>
              <w:t>Switer</w:t>
            </w:r>
            <w:proofErr w:type="spellEnd"/>
            <w:r w:rsidRPr="0004173B">
              <w:rPr>
                <w:rFonts w:ascii="Garamond" w:hAnsi="Garamond" w:cs="Arial"/>
                <w:bCs/>
                <w:sz w:val="22"/>
                <w:szCs w:val="22"/>
              </w:rPr>
              <w:t xml:space="preserve"> Plaza Pinilla</w:t>
            </w:r>
          </w:p>
          <w:p w14:paraId="67149EDF" w14:textId="288F9CD2" w:rsidR="00D32292" w:rsidRPr="0004173B" w:rsidRDefault="00D32292" w:rsidP="00D32292">
            <w:pPr>
              <w:numPr>
                <w:ilvl w:val="12"/>
                <w:numId w:val="0"/>
              </w:numPr>
              <w:rPr>
                <w:rFonts w:ascii="Garamond" w:hAnsi="Garamond" w:cs="Arial"/>
                <w:bCs/>
                <w:sz w:val="22"/>
                <w:szCs w:val="22"/>
              </w:rPr>
            </w:pPr>
            <w:r w:rsidRPr="0004173B">
              <w:rPr>
                <w:rFonts w:ascii="Garamond" w:hAnsi="Garamond" w:cs="Arial"/>
                <w:bCs/>
                <w:sz w:val="22"/>
                <w:szCs w:val="22"/>
              </w:rPr>
              <w:t>Alcalde Local de Tunjuelito</w:t>
            </w:r>
          </w:p>
        </w:tc>
      </w:tr>
      <w:tr w:rsidR="00D32292" w:rsidRPr="0004173B" w14:paraId="7822FE39" w14:textId="77777777" w:rsidTr="00385CE9">
        <w:trPr>
          <w:trHeight w:val="627"/>
          <w:jc w:val="center"/>
        </w:trPr>
        <w:tc>
          <w:tcPr>
            <w:tcW w:w="4096" w:type="dxa"/>
            <w:vAlign w:val="center"/>
          </w:tcPr>
          <w:p w14:paraId="639996FA" w14:textId="53920AE3" w:rsidR="00D32292" w:rsidRPr="0004173B" w:rsidRDefault="00D32292" w:rsidP="00D32292">
            <w:pPr>
              <w:numPr>
                <w:ilvl w:val="12"/>
                <w:numId w:val="0"/>
              </w:numPr>
              <w:rPr>
                <w:rFonts w:ascii="Garamond" w:hAnsi="Garamond" w:cs="Arial"/>
                <w:b/>
                <w:sz w:val="22"/>
                <w:szCs w:val="22"/>
              </w:rPr>
            </w:pPr>
            <w:r w:rsidRPr="0004173B">
              <w:rPr>
                <w:rFonts w:ascii="Garamond" w:hAnsi="Garamond" w:cs="Arial"/>
                <w:b/>
                <w:sz w:val="22"/>
                <w:szCs w:val="22"/>
              </w:rPr>
              <w:t>NO. DE CERTIFICADOS DE CUMPLIMIENTO CARGADOS EN SECOP</w:t>
            </w:r>
          </w:p>
        </w:tc>
        <w:tc>
          <w:tcPr>
            <w:tcW w:w="5490" w:type="dxa"/>
            <w:vAlign w:val="center"/>
          </w:tcPr>
          <w:p w14:paraId="1641DF5F" w14:textId="629FBF31" w:rsidR="00D32292" w:rsidRPr="0004173B" w:rsidRDefault="00D32292" w:rsidP="00D32292">
            <w:pPr>
              <w:numPr>
                <w:ilvl w:val="12"/>
                <w:numId w:val="0"/>
              </w:numPr>
              <w:rPr>
                <w:rFonts w:ascii="Garamond" w:hAnsi="Garamond" w:cs="Arial"/>
                <w:bCs/>
                <w:sz w:val="22"/>
                <w:szCs w:val="22"/>
              </w:rPr>
            </w:pPr>
            <w:r>
              <w:rPr>
                <w:rFonts w:ascii="Garamond" w:hAnsi="Garamond" w:cs="Arial"/>
                <w:bCs/>
                <w:sz w:val="22"/>
                <w:szCs w:val="22"/>
              </w:rPr>
              <w:t>2</w:t>
            </w:r>
          </w:p>
        </w:tc>
      </w:tr>
    </w:tbl>
    <w:p w14:paraId="717FD22E" w14:textId="77777777" w:rsidR="007F7114" w:rsidRDefault="007F7114" w:rsidP="009C3AA2">
      <w:pPr>
        <w:rPr>
          <w:rFonts w:ascii="Arial" w:hAnsi="Arial" w:cs="Arial"/>
          <w:sz w:val="18"/>
          <w:szCs w:val="18"/>
        </w:rPr>
      </w:pPr>
    </w:p>
    <w:tbl>
      <w:tblPr>
        <w:tblW w:w="9498"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917"/>
        <w:gridCol w:w="1819"/>
        <w:gridCol w:w="2762"/>
      </w:tblGrid>
      <w:tr w:rsidR="0007602B" w:rsidRPr="0004173B" w14:paraId="7F505315" w14:textId="77777777" w:rsidTr="00385CE9">
        <w:trPr>
          <w:trHeight w:val="441"/>
        </w:trPr>
        <w:tc>
          <w:tcPr>
            <w:tcW w:w="9498" w:type="dxa"/>
            <w:gridSpan w:val="3"/>
            <w:shd w:val="clear" w:color="auto" w:fill="E6E6E6"/>
            <w:vAlign w:val="center"/>
          </w:tcPr>
          <w:p w14:paraId="3D018B78" w14:textId="16ECE09C" w:rsidR="0007602B" w:rsidRPr="0004173B" w:rsidRDefault="0007602B" w:rsidP="00385CE9">
            <w:pPr>
              <w:jc w:val="center"/>
              <w:rPr>
                <w:rFonts w:ascii="Garamond" w:hAnsi="Garamond" w:cs="Arial"/>
                <w:b/>
                <w:sz w:val="22"/>
                <w:szCs w:val="22"/>
              </w:rPr>
            </w:pPr>
            <w:r w:rsidRPr="0004173B">
              <w:rPr>
                <w:rFonts w:ascii="Garamond" w:hAnsi="Garamond" w:cs="Arial"/>
                <w:b/>
                <w:sz w:val="22"/>
                <w:szCs w:val="22"/>
              </w:rPr>
              <w:t>PAGOS REALIZADOS AL CONTRATISTA SEGÚN LO PACTADO</w:t>
            </w:r>
          </w:p>
        </w:tc>
      </w:tr>
      <w:tr w:rsidR="0007602B" w:rsidRPr="0004173B" w14:paraId="60A94387" w14:textId="77777777" w:rsidTr="00385CE9">
        <w:trPr>
          <w:trHeight w:val="391"/>
        </w:trPr>
        <w:tc>
          <w:tcPr>
            <w:tcW w:w="4917" w:type="dxa"/>
            <w:shd w:val="clear" w:color="auto" w:fill="auto"/>
            <w:vAlign w:val="center"/>
          </w:tcPr>
          <w:p w14:paraId="24D4F61F" w14:textId="24815332" w:rsidR="0007602B" w:rsidRPr="0004173B" w:rsidRDefault="0007602B" w:rsidP="00385CE9">
            <w:pPr>
              <w:ind w:left="-360"/>
              <w:jc w:val="center"/>
              <w:rPr>
                <w:rFonts w:ascii="Garamond" w:hAnsi="Garamond" w:cs="Arial"/>
                <w:b/>
                <w:sz w:val="22"/>
                <w:szCs w:val="22"/>
              </w:rPr>
            </w:pPr>
            <w:r w:rsidRPr="0004173B">
              <w:rPr>
                <w:rFonts w:ascii="Garamond" w:hAnsi="Garamond" w:cs="Arial"/>
                <w:b/>
                <w:sz w:val="22"/>
                <w:szCs w:val="22"/>
              </w:rPr>
              <w:t>NÚMERO DE ORDENES DE PAGO</w:t>
            </w:r>
          </w:p>
        </w:tc>
        <w:tc>
          <w:tcPr>
            <w:tcW w:w="1819" w:type="dxa"/>
            <w:shd w:val="clear" w:color="auto" w:fill="auto"/>
            <w:vAlign w:val="center"/>
          </w:tcPr>
          <w:p w14:paraId="0CED6C9B" w14:textId="77777777" w:rsidR="0007602B" w:rsidRPr="0004173B" w:rsidRDefault="0007602B" w:rsidP="00385CE9">
            <w:pPr>
              <w:jc w:val="center"/>
              <w:rPr>
                <w:rFonts w:ascii="Garamond" w:hAnsi="Garamond" w:cs="Arial"/>
                <w:b/>
                <w:sz w:val="22"/>
                <w:szCs w:val="22"/>
              </w:rPr>
            </w:pPr>
            <w:r w:rsidRPr="0004173B">
              <w:rPr>
                <w:rFonts w:ascii="Garamond" w:hAnsi="Garamond" w:cs="Arial"/>
                <w:b/>
                <w:sz w:val="22"/>
                <w:szCs w:val="22"/>
              </w:rPr>
              <w:t>FECHA</w:t>
            </w:r>
          </w:p>
        </w:tc>
        <w:tc>
          <w:tcPr>
            <w:tcW w:w="2762" w:type="dxa"/>
            <w:shd w:val="clear" w:color="auto" w:fill="auto"/>
            <w:vAlign w:val="center"/>
          </w:tcPr>
          <w:p w14:paraId="22EC5C9A" w14:textId="77777777" w:rsidR="0007602B" w:rsidRPr="0004173B" w:rsidRDefault="0007602B" w:rsidP="00385CE9">
            <w:pPr>
              <w:jc w:val="center"/>
              <w:rPr>
                <w:rFonts w:ascii="Garamond" w:hAnsi="Garamond" w:cs="Arial"/>
                <w:b/>
                <w:sz w:val="22"/>
                <w:szCs w:val="22"/>
              </w:rPr>
            </w:pPr>
            <w:r w:rsidRPr="0004173B">
              <w:rPr>
                <w:rFonts w:ascii="Garamond" w:hAnsi="Garamond" w:cs="Arial"/>
                <w:b/>
                <w:sz w:val="22"/>
                <w:szCs w:val="22"/>
              </w:rPr>
              <w:t>VALOR</w:t>
            </w:r>
          </w:p>
        </w:tc>
      </w:tr>
      <w:tr w:rsidR="0007602B" w:rsidRPr="0004173B" w14:paraId="490E10E0" w14:textId="77777777" w:rsidTr="00385CE9">
        <w:trPr>
          <w:trHeight w:val="383"/>
        </w:trPr>
        <w:tc>
          <w:tcPr>
            <w:tcW w:w="4917" w:type="dxa"/>
            <w:shd w:val="clear" w:color="auto" w:fill="auto"/>
            <w:vAlign w:val="center"/>
          </w:tcPr>
          <w:p w14:paraId="3C5B972A" w14:textId="35E49920" w:rsidR="0007602B" w:rsidRPr="007E5B6D" w:rsidRDefault="0007602B" w:rsidP="00385CE9">
            <w:pPr>
              <w:jc w:val="center"/>
              <w:rPr>
                <w:rFonts w:ascii="Garamond" w:hAnsi="Garamond" w:cs="Arial"/>
                <w:sz w:val="22"/>
                <w:szCs w:val="22"/>
                <w:highlight w:val="yellow"/>
              </w:rPr>
            </w:pPr>
          </w:p>
        </w:tc>
        <w:tc>
          <w:tcPr>
            <w:tcW w:w="1819" w:type="dxa"/>
            <w:shd w:val="clear" w:color="auto" w:fill="auto"/>
            <w:vAlign w:val="center"/>
          </w:tcPr>
          <w:p w14:paraId="20C2F84E" w14:textId="608DAAF6" w:rsidR="0007602B" w:rsidRPr="007E5B6D" w:rsidRDefault="0007602B" w:rsidP="00385CE9">
            <w:pPr>
              <w:jc w:val="center"/>
              <w:rPr>
                <w:rFonts w:ascii="Garamond" w:hAnsi="Garamond" w:cs="Arial"/>
                <w:sz w:val="22"/>
                <w:szCs w:val="22"/>
                <w:highlight w:val="yellow"/>
              </w:rPr>
            </w:pPr>
          </w:p>
        </w:tc>
        <w:tc>
          <w:tcPr>
            <w:tcW w:w="2762" w:type="dxa"/>
            <w:shd w:val="clear" w:color="auto" w:fill="auto"/>
            <w:vAlign w:val="center"/>
          </w:tcPr>
          <w:p w14:paraId="72BC9E33" w14:textId="6B8B7829" w:rsidR="0007602B" w:rsidRPr="007E5B6D" w:rsidRDefault="0007602B" w:rsidP="00385CE9">
            <w:pPr>
              <w:jc w:val="center"/>
              <w:rPr>
                <w:rFonts w:ascii="Garamond" w:hAnsi="Garamond" w:cs="Arial"/>
                <w:sz w:val="22"/>
                <w:szCs w:val="22"/>
                <w:highlight w:val="yellow"/>
              </w:rPr>
            </w:pPr>
          </w:p>
        </w:tc>
      </w:tr>
      <w:tr w:rsidR="00386AB6" w:rsidRPr="0004173B" w14:paraId="7A9530E9" w14:textId="77777777" w:rsidTr="00385CE9">
        <w:trPr>
          <w:trHeight w:val="383"/>
        </w:trPr>
        <w:tc>
          <w:tcPr>
            <w:tcW w:w="4917" w:type="dxa"/>
            <w:shd w:val="clear" w:color="auto" w:fill="auto"/>
            <w:vAlign w:val="center"/>
          </w:tcPr>
          <w:p w14:paraId="120C0B22" w14:textId="42017804" w:rsidR="00386AB6" w:rsidRPr="007E5B6D" w:rsidRDefault="00386AB6" w:rsidP="00386AB6">
            <w:pPr>
              <w:jc w:val="center"/>
              <w:rPr>
                <w:rFonts w:ascii="Garamond" w:hAnsi="Garamond" w:cs="Arial"/>
                <w:sz w:val="22"/>
                <w:szCs w:val="22"/>
                <w:highlight w:val="yellow"/>
              </w:rPr>
            </w:pPr>
          </w:p>
        </w:tc>
        <w:tc>
          <w:tcPr>
            <w:tcW w:w="1819" w:type="dxa"/>
            <w:shd w:val="clear" w:color="auto" w:fill="auto"/>
            <w:vAlign w:val="center"/>
          </w:tcPr>
          <w:p w14:paraId="7313C5BB" w14:textId="4C6B0DE9" w:rsidR="00386AB6" w:rsidRPr="007E5B6D" w:rsidRDefault="00386AB6" w:rsidP="00386AB6">
            <w:pPr>
              <w:jc w:val="center"/>
              <w:rPr>
                <w:rFonts w:ascii="Garamond" w:hAnsi="Garamond" w:cs="Arial"/>
                <w:sz w:val="22"/>
                <w:szCs w:val="22"/>
                <w:highlight w:val="yellow"/>
              </w:rPr>
            </w:pPr>
          </w:p>
        </w:tc>
        <w:tc>
          <w:tcPr>
            <w:tcW w:w="2762" w:type="dxa"/>
            <w:shd w:val="clear" w:color="auto" w:fill="auto"/>
            <w:vAlign w:val="center"/>
          </w:tcPr>
          <w:p w14:paraId="5895817B" w14:textId="1DD340D6" w:rsidR="00386AB6" w:rsidRPr="007E5B6D" w:rsidRDefault="00386AB6" w:rsidP="00386AB6">
            <w:pPr>
              <w:jc w:val="center"/>
              <w:rPr>
                <w:rFonts w:ascii="Garamond" w:hAnsi="Garamond" w:cs="Arial"/>
                <w:sz w:val="22"/>
                <w:szCs w:val="22"/>
                <w:highlight w:val="yellow"/>
              </w:rPr>
            </w:pPr>
          </w:p>
        </w:tc>
      </w:tr>
    </w:tbl>
    <w:p w14:paraId="7765E81F" w14:textId="77777777" w:rsidR="00E47A2D" w:rsidRPr="0004173B" w:rsidRDefault="00E47A2D" w:rsidP="00385CE9">
      <w:pPr>
        <w:rPr>
          <w:rFonts w:ascii="Arial" w:hAnsi="Arial" w:cs="Arial"/>
          <w:i/>
          <w:color w:val="FF0000"/>
          <w:sz w:val="22"/>
          <w:szCs w:val="22"/>
        </w:rPr>
      </w:pP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D61C64" w:rsidRPr="0004173B" w14:paraId="282ED585" w14:textId="77777777" w:rsidTr="0031592D">
        <w:trPr>
          <w:trHeight w:val="1443"/>
        </w:trPr>
        <w:tc>
          <w:tcPr>
            <w:tcW w:w="9624" w:type="dxa"/>
            <w:tcBorders>
              <w:top w:val="double" w:sz="4" w:space="0" w:color="auto"/>
              <w:left w:val="double" w:sz="4" w:space="0" w:color="auto"/>
              <w:bottom w:val="double" w:sz="4" w:space="0" w:color="auto"/>
              <w:right w:val="double" w:sz="4" w:space="0" w:color="auto"/>
            </w:tcBorders>
            <w:shd w:val="clear" w:color="auto" w:fill="auto"/>
          </w:tcPr>
          <w:p w14:paraId="28139D97" w14:textId="77777777" w:rsidR="00D61C64" w:rsidRPr="0004173B" w:rsidRDefault="00D61C64" w:rsidP="00D61C64">
            <w:pPr>
              <w:rPr>
                <w:rFonts w:ascii="Garamond" w:hAnsi="Garamond" w:cs="Arial"/>
                <w:b/>
                <w:sz w:val="22"/>
                <w:szCs w:val="22"/>
              </w:rPr>
            </w:pPr>
            <w:r w:rsidRPr="0004173B">
              <w:rPr>
                <w:rFonts w:ascii="Garamond" w:hAnsi="Garamond" w:cs="Arial"/>
                <w:b/>
                <w:sz w:val="22"/>
                <w:szCs w:val="22"/>
              </w:rPr>
              <w:lastRenderedPageBreak/>
              <w:t>CONCLUSIONES:</w:t>
            </w:r>
          </w:p>
          <w:p w14:paraId="4F0905C2" w14:textId="3C6E3E15" w:rsidR="00D61C64" w:rsidRPr="0004173B" w:rsidRDefault="00D61C64" w:rsidP="00385CE9">
            <w:pPr>
              <w:ind w:hanging="2"/>
              <w:jc w:val="both"/>
              <w:rPr>
                <w:rFonts w:ascii="Garamond" w:hAnsi="Garamond" w:cs="Arial"/>
                <w:sz w:val="22"/>
                <w:szCs w:val="22"/>
                <w:u w:val="single"/>
              </w:rPr>
            </w:pPr>
            <w:r w:rsidRPr="0004173B">
              <w:rPr>
                <w:rFonts w:ascii="Garamond" w:hAnsi="Garamond" w:cs="Arial"/>
                <w:sz w:val="22"/>
                <w:szCs w:val="22"/>
              </w:rPr>
              <w:t>Yo</w:t>
            </w:r>
            <w:r w:rsidR="007036D2" w:rsidRPr="0004173B">
              <w:rPr>
                <w:rFonts w:ascii="Garamond" w:hAnsi="Garamond" w:cs="Arial"/>
                <w:sz w:val="22"/>
                <w:szCs w:val="22"/>
              </w:rPr>
              <w:t>,</w:t>
            </w:r>
            <w:r w:rsidRPr="0004173B">
              <w:rPr>
                <w:rFonts w:ascii="Garamond" w:hAnsi="Garamond" w:cs="Arial"/>
                <w:sz w:val="22"/>
                <w:szCs w:val="22"/>
              </w:rPr>
              <w:t xml:space="preserve"> </w:t>
            </w:r>
            <w:r w:rsidR="000814A8" w:rsidRPr="0004173B">
              <w:rPr>
                <w:rFonts w:ascii="Garamond" w:hAnsi="Garamond" w:cs="Arial"/>
                <w:sz w:val="22"/>
                <w:szCs w:val="22"/>
              </w:rPr>
              <w:t xml:space="preserve">Joseph </w:t>
            </w:r>
            <w:proofErr w:type="spellStart"/>
            <w:r w:rsidR="000814A8" w:rsidRPr="0004173B">
              <w:rPr>
                <w:rFonts w:ascii="Garamond" w:hAnsi="Garamond" w:cs="Arial"/>
                <w:sz w:val="22"/>
                <w:szCs w:val="22"/>
              </w:rPr>
              <w:t>Switer</w:t>
            </w:r>
            <w:proofErr w:type="spellEnd"/>
            <w:r w:rsidR="000814A8" w:rsidRPr="0004173B">
              <w:rPr>
                <w:rFonts w:ascii="Garamond" w:hAnsi="Garamond" w:cs="Arial"/>
                <w:sz w:val="22"/>
                <w:szCs w:val="22"/>
              </w:rPr>
              <w:t xml:space="preserve"> Plaza Pinilla, </w:t>
            </w:r>
            <w:r w:rsidRPr="0004173B">
              <w:rPr>
                <w:rFonts w:ascii="Garamond" w:hAnsi="Garamond" w:cs="Arial"/>
                <w:sz w:val="22"/>
                <w:szCs w:val="22"/>
              </w:rPr>
              <w:t xml:space="preserve">en calidad de </w:t>
            </w:r>
            <w:r w:rsidR="00385CE9" w:rsidRPr="0004173B">
              <w:rPr>
                <w:rFonts w:ascii="Garamond" w:hAnsi="Garamond" w:cs="Arial"/>
                <w:sz w:val="22"/>
                <w:szCs w:val="22"/>
              </w:rPr>
              <w:t>s</w:t>
            </w:r>
            <w:r w:rsidRPr="0004173B">
              <w:rPr>
                <w:rFonts w:ascii="Garamond" w:hAnsi="Garamond" w:cs="Arial"/>
                <w:sz w:val="22"/>
                <w:szCs w:val="22"/>
              </w:rPr>
              <w:t>upervisor</w:t>
            </w:r>
            <w:r w:rsidR="00977CE7" w:rsidRPr="0004173B">
              <w:rPr>
                <w:rFonts w:ascii="Garamond" w:hAnsi="Garamond" w:cs="Arial"/>
                <w:sz w:val="22"/>
                <w:szCs w:val="22"/>
              </w:rPr>
              <w:t xml:space="preserve"> </w:t>
            </w:r>
            <w:r w:rsidRPr="0004173B">
              <w:rPr>
                <w:rFonts w:ascii="Garamond" w:hAnsi="Garamond" w:cs="Arial"/>
                <w:sz w:val="22"/>
                <w:szCs w:val="22"/>
              </w:rPr>
              <w:t>del c</w:t>
            </w:r>
            <w:r w:rsidR="00B772D8" w:rsidRPr="0004173B">
              <w:rPr>
                <w:rFonts w:ascii="Garamond" w:hAnsi="Garamond" w:cs="Arial"/>
                <w:sz w:val="22"/>
                <w:szCs w:val="22"/>
              </w:rPr>
              <w:t>ontrato</w:t>
            </w:r>
            <w:r w:rsidR="002C6ABC" w:rsidRPr="0004173B">
              <w:rPr>
                <w:rFonts w:ascii="Garamond" w:hAnsi="Garamond" w:cs="Arial"/>
                <w:sz w:val="22"/>
                <w:szCs w:val="22"/>
              </w:rPr>
              <w:t xml:space="preserve"> </w:t>
            </w:r>
            <w:r w:rsidR="00C01C21" w:rsidRPr="00E73EA3">
              <w:rPr>
                <w:rFonts w:ascii="Garamond" w:hAnsi="Garamond"/>
                <w:lang w:val="es-MX"/>
              </w:rPr>
              <w:t>de suministro</w:t>
            </w:r>
            <w:r w:rsidR="00C01C21" w:rsidRPr="002421E3">
              <w:rPr>
                <w:rFonts w:ascii="Garamond" w:hAnsi="Garamond"/>
              </w:rPr>
              <w:t xml:space="preserve"> </w:t>
            </w:r>
            <w:r w:rsidR="002C6ABC" w:rsidRPr="0004173B">
              <w:rPr>
                <w:rFonts w:ascii="Garamond" w:hAnsi="Garamond" w:cs="Arial"/>
                <w:sz w:val="22"/>
                <w:szCs w:val="22"/>
              </w:rPr>
              <w:t xml:space="preserve">No. </w:t>
            </w:r>
            <w:r w:rsidR="005D45F2">
              <w:rPr>
                <w:rFonts w:ascii="Garamond" w:hAnsi="Garamond" w:cs="Arial"/>
                <w:sz w:val="22"/>
                <w:szCs w:val="22"/>
              </w:rPr>
              <w:t>018</w:t>
            </w:r>
            <w:r w:rsidR="002C6ABC" w:rsidRPr="0004173B">
              <w:rPr>
                <w:rFonts w:ascii="Garamond" w:hAnsi="Garamond" w:cs="Arial"/>
                <w:sz w:val="22"/>
                <w:szCs w:val="22"/>
              </w:rPr>
              <w:t xml:space="preserve"> de 202</w:t>
            </w:r>
            <w:r w:rsidR="005D45F2">
              <w:rPr>
                <w:rFonts w:ascii="Garamond" w:hAnsi="Garamond" w:cs="Arial"/>
                <w:sz w:val="22"/>
                <w:szCs w:val="22"/>
              </w:rPr>
              <w:t>4</w:t>
            </w:r>
            <w:r w:rsidRPr="0004173B">
              <w:rPr>
                <w:rFonts w:ascii="Garamond" w:hAnsi="Garamond" w:cs="Arial"/>
                <w:sz w:val="22"/>
                <w:szCs w:val="22"/>
              </w:rPr>
              <w:t xml:space="preserve">, certifico que el contratista cumplió a satisfacción con el objeto y </w:t>
            </w:r>
            <w:r w:rsidR="00B772D8" w:rsidRPr="0004173B">
              <w:rPr>
                <w:rFonts w:ascii="Garamond" w:hAnsi="Garamond" w:cs="Arial"/>
                <w:sz w:val="22"/>
                <w:szCs w:val="22"/>
              </w:rPr>
              <w:t xml:space="preserve">las obligaciones del contrato, </w:t>
            </w:r>
            <w:r w:rsidRPr="0004173B">
              <w:rPr>
                <w:rFonts w:ascii="Garamond" w:hAnsi="Garamond" w:cs="Arial"/>
                <w:sz w:val="22"/>
                <w:szCs w:val="22"/>
              </w:rPr>
              <w:t>quedando las partes a paz y salvo</w:t>
            </w:r>
            <w:r w:rsidR="00B41253" w:rsidRPr="0004173B">
              <w:rPr>
                <w:rFonts w:ascii="Garamond" w:hAnsi="Garamond"/>
                <w:sz w:val="22"/>
                <w:szCs w:val="22"/>
              </w:rPr>
              <w:t xml:space="preserve">; de igual manera certifico que el contratista cumplió </w:t>
            </w:r>
            <w:r w:rsidR="00EA6165" w:rsidRPr="0004173B">
              <w:rPr>
                <w:rFonts w:ascii="Garamond" w:hAnsi="Garamond" w:cs="Arial"/>
                <w:sz w:val="22"/>
                <w:szCs w:val="22"/>
              </w:rPr>
              <w:t>con el pago de aportes al Sistema General de Seguridad Social, de acuerdo con lo señalado en el artículo 50 de la Ley 789 de 2002, el artículo 23 de la Ley 1150 de 2007</w:t>
            </w:r>
            <w:r w:rsidR="00B41253" w:rsidRPr="0004173B">
              <w:rPr>
                <w:rFonts w:ascii="Garamond" w:hAnsi="Garamond" w:cs="Arial"/>
                <w:sz w:val="22"/>
                <w:szCs w:val="22"/>
              </w:rPr>
              <w:t>.</w:t>
            </w:r>
          </w:p>
        </w:tc>
      </w:tr>
    </w:tbl>
    <w:p w14:paraId="1E79A226" w14:textId="77777777" w:rsidR="00E47A2D" w:rsidRPr="0004173B" w:rsidRDefault="00E47A2D" w:rsidP="00B63F6E">
      <w:pPr>
        <w:rPr>
          <w:rFonts w:ascii="Arial" w:hAnsi="Arial" w:cs="Arial"/>
          <w:i/>
          <w:color w:val="FF0000"/>
          <w:sz w:val="22"/>
          <w:szCs w:val="22"/>
        </w:rPr>
      </w:pPr>
    </w:p>
    <w:tbl>
      <w:tblPr>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3"/>
      </w:tblGrid>
      <w:tr w:rsidR="007F7114" w:rsidRPr="0004173B" w14:paraId="7ABD1FC5" w14:textId="77777777" w:rsidTr="00595E20">
        <w:trPr>
          <w:trHeight w:val="2156"/>
        </w:trPr>
        <w:tc>
          <w:tcPr>
            <w:tcW w:w="9483" w:type="dxa"/>
            <w:tcBorders>
              <w:top w:val="double" w:sz="4" w:space="0" w:color="auto"/>
              <w:left w:val="double" w:sz="4" w:space="0" w:color="auto"/>
              <w:bottom w:val="double" w:sz="4" w:space="0" w:color="auto"/>
              <w:right w:val="double" w:sz="4" w:space="0" w:color="auto"/>
            </w:tcBorders>
            <w:shd w:val="clear" w:color="auto" w:fill="auto"/>
          </w:tcPr>
          <w:p w14:paraId="0F3A5056" w14:textId="77777777" w:rsidR="007F7114" w:rsidRDefault="007F7114" w:rsidP="00973A3E">
            <w:pPr>
              <w:rPr>
                <w:rFonts w:ascii="Garamond" w:hAnsi="Garamond" w:cs="Arial"/>
                <w:b/>
                <w:sz w:val="22"/>
                <w:szCs w:val="22"/>
              </w:rPr>
            </w:pPr>
            <w:r w:rsidRPr="0004173B">
              <w:rPr>
                <w:rFonts w:ascii="Garamond" w:hAnsi="Garamond" w:cs="Arial"/>
                <w:b/>
                <w:sz w:val="22"/>
                <w:szCs w:val="22"/>
              </w:rPr>
              <w:t>OBSERVACIONES:</w:t>
            </w:r>
          </w:p>
          <w:p w14:paraId="68A362AD" w14:textId="77777777" w:rsidR="00E47A2D" w:rsidRDefault="00E47A2D" w:rsidP="00973A3E">
            <w:pPr>
              <w:rPr>
                <w:rFonts w:ascii="Garamond" w:hAnsi="Garamond" w:cs="Arial"/>
                <w:b/>
                <w:sz w:val="22"/>
                <w:szCs w:val="22"/>
              </w:rPr>
            </w:pPr>
          </w:p>
          <w:p w14:paraId="5AB1EDC6" w14:textId="44515617" w:rsidR="00B67678" w:rsidRDefault="00E47A2D" w:rsidP="003C47F8">
            <w:pPr>
              <w:jc w:val="both"/>
              <w:rPr>
                <w:rFonts w:ascii="Garamond" w:hAnsi="Garamond"/>
                <w:color w:val="202124"/>
                <w:sz w:val="22"/>
                <w:szCs w:val="22"/>
                <w:shd w:val="clear" w:color="auto" w:fill="FFFFFF"/>
              </w:rPr>
            </w:pPr>
            <w:r w:rsidRPr="0088087A">
              <w:rPr>
                <w:rFonts w:ascii="Garamond" w:hAnsi="Garamond"/>
                <w:color w:val="202124"/>
                <w:sz w:val="22"/>
                <w:szCs w:val="22"/>
                <w:shd w:val="clear" w:color="auto" w:fill="FFFFFF"/>
              </w:rPr>
              <w:t xml:space="preserve">En el desarrollo </w:t>
            </w:r>
            <w:r w:rsidR="008C14F8" w:rsidRPr="0088087A">
              <w:rPr>
                <w:rFonts w:ascii="Garamond" w:hAnsi="Garamond"/>
                <w:color w:val="202124"/>
                <w:sz w:val="22"/>
                <w:szCs w:val="22"/>
                <w:shd w:val="clear" w:color="auto" w:fill="FFFFFF"/>
              </w:rPr>
              <w:t xml:space="preserve">del </w:t>
            </w:r>
            <w:r w:rsidRPr="0088087A">
              <w:rPr>
                <w:rFonts w:ascii="Garamond" w:hAnsi="Garamond"/>
                <w:color w:val="202124"/>
                <w:sz w:val="22"/>
                <w:szCs w:val="22"/>
                <w:shd w:val="clear" w:color="auto" w:fill="FFFFFF"/>
              </w:rPr>
              <w:t xml:space="preserve">Contrato No. </w:t>
            </w:r>
            <w:r w:rsidR="005D45F2" w:rsidRPr="0088087A">
              <w:rPr>
                <w:rFonts w:ascii="Garamond" w:hAnsi="Garamond"/>
                <w:color w:val="202124"/>
                <w:sz w:val="22"/>
                <w:szCs w:val="22"/>
                <w:shd w:val="clear" w:color="auto" w:fill="FFFFFF"/>
              </w:rPr>
              <w:t>018</w:t>
            </w:r>
            <w:r w:rsidRPr="0088087A">
              <w:rPr>
                <w:rFonts w:ascii="Garamond" w:hAnsi="Garamond"/>
                <w:color w:val="202124"/>
                <w:sz w:val="22"/>
                <w:szCs w:val="22"/>
                <w:shd w:val="clear" w:color="auto" w:fill="FFFFFF"/>
              </w:rPr>
              <w:t>-202</w:t>
            </w:r>
            <w:r w:rsidR="005D45F2" w:rsidRPr="0088087A">
              <w:rPr>
                <w:rFonts w:ascii="Garamond" w:hAnsi="Garamond"/>
                <w:color w:val="202124"/>
                <w:sz w:val="22"/>
                <w:szCs w:val="22"/>
                <w:shd w:val="clear" w:color="auto" w:fill="FFFFFF"/>
              </w:rPr>
              <w:t>4</w:t>
            </w:r>
            <w:r w:rsidRPr="0088087A">
              <w:rPr>
                <w:rFonts w:ascii="Garamond" w:hAnsi="Garamond"/>
                <w:color w:val="202124"/>
                <w:sz w:val="22"/>
                <w:szCs w:val="22"/>
                <w:shd w:val="clear" w:color="auto" w:fill="FFFFFF"/>
              </w:rPr>
              <w:t xml:space="preserve"> la alcaldía local de Tunjuelito hizo entrega de los siguientes </w:t>
            </w:r>
            <w:r w:rsidR="00B67678" w:rsidRPr="0088087A">
              <w:rPr>
                <w:rFonts w:ascii="Garamond" w:hAnsi="Garamond"/>
                <w:color w:val="202124"/>
                <w:sz w:val="22"/>
                <w:szCs w:val="22"/>
                <w:shd w:val="clear" w:color="auto" w:fill="FFFFFF"/>
              </w:rPr>
              <w:t>bienes y servicios distribuidos de la siguiente forma:</w:t>
            </w:r>
          </w:p>
          <w:p w14:paraId="7F6091AF" w14:textId="77777777" w:rsidR="0088087A" w:rsidRPr="0088087A" w:rsidRDefault="0088087A" w:rsidP="003C47F8">
            <w:pPr>
              <w:jc w:val="both"/>
              <w:rPr>
                <w:rFonts w:ascii="Garamond" w:hAnsi="Garamond"/>
                <w:color w:val="202124"/>
                <w:sz w:val="22"/>
                <w:szCs w:val="22"/>
                <w:shd w:val="clear" w:color="auto" w:fill="FFFFFF"/>
              </w:rPr>
            </w:pPr>
          </w:p>
          <w:p w14:paraId="10F2BF44" w14:textId="12727721" w:rsidR="003C47F8" w:rsidRPr="00E47A2D" w:rsidRDefault="00B67678" w:rsidP="003C47F8">
            <w:pPr>
              <w:jc w:val="both"/>
              <w:rPr>
                <w:rFonts w:ascii="Garamond" w:hAnsi="Garamond" w:cs="Arial"/>
                <w:b/>
                <w:sz w:val="22"/>
                <w:szCs w:val="22"/>
              </w:rPr>
            </w:pPr>
            <w:r w:rsidRPr="0088087A">
              <w:rPr>
                <w:rFonts w:ascii="Garamond" w:hAnsi="Garamond"/>
                <w:color w:val="202124"/>
                <w:sz w:val="22"/>
                <w:szCs w:val="22"/>
                <w:shd w:val="clear" w:color="auto" w:fill="FFFFFF"/>
              </w:rPr>
              <w:t>Para el desarrollo del</w:t>
            </w:r>
            <w:r w:rsidR="003C47F8" w:rsidRPr="0088087A">
              <w:rPr>
                <w:rFonts w:ascii="Garamond" w:hAnsi="Garamond"/>
                <w:color w:val="202124"/>
                <w:sz w:val="22"/>
                <w:szCs w:val="22"/>
                <w:shd w:val="clear" w:color="auto" w:fill="FFFFFF"/>
              </w:rPr>
              <w:t xml:space="preserve"> evento programado</w:t>
            </w:r>
            <w:r w:rsidRPr="0088087A">
              <w:rPr>
                <w:rFonts w:ascii="Garamond" w:hAnsi="Garamond"/>
                <w:color w:val="202124"/>
                <w:sz w:val="22"/>
                <w:szCs w:val="22"/>
                <w:shd w:val="clear" w:color="auto" w:fill="FFFFFF"/>
              </w:rPr>
              <w:t xml:space="preserve"> el 16 de marzo,</w:t>
            </w:r>
            <w:r w:rsidR="003C47F8" w:rsidRPr="0088087A">
              <w:rPr>
                <w:rFonts w:ascii="Garamond" w:hAnsi="Garamond"/>
                <w:color w:val="202124"/>
                <w:sz w:val="22"/>
                <w:szCs w:val="22"/>
                <w:shd w:val="clear" w:color="auto" w:fill="FFFFFF"/>
              </w:rPr>
              <w:t xml:space="preserve"> </w:t>
            </w:r>
            <w:r w:rsidR="003C47F8" w:rsidRPr="0088087A">
              <w:rPr>
                <w:bCs/>
                <w:iCs/>
                <w:sz w:val="22"/>
                <w:szCs w:val="22"/>
              </w:rPr>
              <w:t>para adelantar la rendición de cuentas de la gestión de la Alcaldía local de Tunjuelito de la vigencia 2023</w:t>
            </w:r>
          </w:p>
          <w:p w14:paraId="744B3316" w14:textId="6CBC19D9" w:rsidR="00E47A2D" w:rsidRDefault="00E47A2D" w:rsidP="00973A3E">
            <w:pPr>
              <w:rPr>
                <w:rFonts w:ascii="Garamond" w:hAnsi="Garamond" w:cs="Arial"/>
                <w:b/>
                <w:sz w:val="22"/>
                <w:szCs w:val="22"/>
              </w:rPr>
            </w:pPr>
          </w:p>
          <w:tbl>
            <w:tblPr>
              <w:tblW w:w="9160" w:type="dxa"/>
              <w:tblLayout w:type="fixed"/>
              <w:tblCellMar>
                <w:left w:w="70" w:type="dxa"/>
                <w:right w:w="70" w:type="dxa"/>
              </w:tblCellMar>
              <w:tblLook w:val="04A0" w:firstRow="1" w:lastRow="0" w:firstColumn="1" w:lastColumn="0" w:noHBand="0" w:noVBand="1"/>
            </w:tblPr>
            <w:tblGrid>
              <w:gridCol w:w="580"/>
              <w:gridCol w:w="1274"/>
              <w:gridCol w:w="4825"/>
              <w:gridCol w:w="1270"/>
              <w:gridCol w:w="1211"/>
            </w:tblGrid>
            <w:tr w:rsidR="00B67678" w:rsidRPr="00B67678" w14:paraId="5F34733D" w14:textId="77777777" w:rsidTr="0088087A">
              <w:trPr>
                <w:trHeight w:val="1035"/>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46441A" w14:textId="77777777" w:rsidR="00B67678" w:rsidRPr="00B67678" w:rsidRDefault="00B67678" w:rsidP="00B67678">
                  <w:pPr>
                    <w:rPr>
                      <w:rFonts w:ascii="Arial" w:hAnsi="Arial" w:cs="Arial"/>
                      <w:b/>
                      <w:bCs/>
                      <w:color w:val="000000"/>
                      <w:sz w:val="22"/>
                      <w:szCs w:val="22"/>
                      <w:lang w:val="es-CO" w:eastAsia="es-CO"/>
                    </w:rPr>
                  </w:pPr>
                  <w:r w:rsidRPr="00B67678">
                    <w:rPr>
                      <w:rFonts w:ascii="Arial" w:hAnsi="Arial" w:cs="Arial"/>
                      <w:b/>
                      <w:bCs/>
                      <w:color w:val="000000"/>
                      <w:sz w:val="22"/>
                      <w:szCs w:val="22"/>
                    </w:rPr>
                    <w:t xml:space="preserve">No. </w:t>
                  </w:r>
                </w:p>
              </w:tc>
              <w:tc>
                <w:tcPr>
                  <w:tcW w:w="1274" w:type="dxa"/>
                  <w:tcBorders>
                    <w:top w:val="single" w:sz="4" w:space="0" w:color="auto"/>
                    <w:left w:val="nil"/>
                    <w:bottom w:val="single" w:sz="4" w:space="0" w:color="auto"/>
                    <w:right w:val="single" w:sz="4" w:space="0" w:color="auto"/>
                  </w:tcBorders>
                  <w:shd w:val="clear" w:color="000000" w:fill="FFFFFF"/>
                  <w:vAlign w:val="center"/>
                  <w:hideMark/>
                </w:tcPr>
                <w:p w14:paraId="71AF6964"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 xml:space="preserve">BIEN O SERVICIO </w:t>
                  </w:r>
                </w:p>
              </w:tc>
              <w:tc>
                <w:tcPr>
                  <w:tcW w:w="4825" w:type="dxa"/>
                  <w:tcBorders>
                    <w:top w:val="single" w:sz="4" w:space="0" w:color="auto"/>
                    <w:left w:val="nil"/>
                    <w:bottom w:val="single" w:sz="4" w:space="0" w:color="auto"/>
                    <w:right w:val="single" w:sz="4" w:space="0" w:color="auto"/>
                  </w:tcBorders>
                  <w:shd w:val="clear" w:color="2F5496" w:fill="FFFFFF"/>
                  <w:noWrap/>
                  <w:vAlign w:val="center"/>
                  <w:hideMark/>
                </w:tcPr>
                <w:p w14:paraId="716B1A42"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DETALLE BIEN O SERVICIO</w:t>
                  </w:r>
                </w:p>
              </w:tc>
              <w:tc>
                <w:tcPr>
                  <w:tcW w:w="1270" w:type="dxa"/>
                  <w:tcBorders>
                    <w:top w:val="single" w:sz="4" w:space="0" w:color="auto"/>
                    <w:left w:val="nil"/>
                    <w:bottom w:val="single" w:sz="4" w:space="0" w:color="auto"/>
                    <w:right w:val="single" w:sz="4" w:space="0" w:color="auto"/>
                  </w:tcBorders>
                  <w:shd w:val="clear" w:color="2F5496" w:fill="FFFFFF"/>
                  <w:vAlign w:val="center"/>
                  <w:hideMark/>
                </w:tcPr>
                <w:p w14:paraId="34DB5CC6"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Unidad de</w:t>
                  </w:r>
                  <w:r w:rsidRPr="00B67678">
                    <w:rPr>
                      <w:rFonts w:ascii="Arial" w:hAnsi="Arial" w:cs="Arial"/>
                      <w:b/>
                      <w:bCs/>
                      <w:color w:val="000000"/>
                      <w:sz w:val="22"/>
                      <w:szCs w:val="22"/>
                    </w:rPr>
                    <w:br/>
                    <w:t>Medida</w:t>
                  </w:r>
                </w:p>
              </w:tc>
              <w:tc>
                <w:tcPr>
                  <w:tcW w:w="1211" w:type="dxa"/>
                  <w:tcBorders>
                    <w:top w:val="single" w:sz="4" w:space="0" w:color="auto"/>
                    <w:left w:val="nil"/>
                    <w:bottom w:val="single" w:sz="4" w:space="0" w:color="auto"/>
                    <w:right w:val="single" w:sz="4" w:space="0" w:color="auto"/>
                  </w:tcBorders>
                  <w:shd w:val="clear" w:color="2F5496" w:fill="FFFFFF"/>
                  <w:vAlign w:val="center"/>
                  <w:hideMark/>
                </w:tcPr>
                <w:p w14:paraId="5E82E913"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Cantidad solicitada</w:t>
                  </w:r>
                </w:p>
              </w:tc>
            </w:tr>
            <w:tr w:rsidR="00B67678" w:rsidRPr="00B67678" w14:paraId="5DF5DC60" w14:textId="77777777" w:rsidTr="0088087A">
              <w:trPr>
                <w:trHeight w:val="1815"/>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35D63B"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1</w:t>
                  </w:r>
                </w:p>
              </w:tc>
              <w:tc>
                <w:tcPr>
                  <w:tcW w:w="1274" w:type="dxa"/>
                  <w:tcBorders>
                    <w:top w:val="nil"/>
                    <w:left w:val="nil"/>
                    <w:bottom w:val="single" w:sz="4" w:space="0" w:color="auto"/>
                    <w:right w:val="nil"/>
                  </w:tcBorders>
                  <w:shd w:val="clear" w:color="000000" w:fill="FFFFFF"/>
                  <w:vAlign w:val="center"/>
                  <w:hideMark/>
                </w:tcPr>
                <w:p w14:paraId="7E6884EC"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 xml:space="preserve">Transmisión por </w:t>
                  </w:r>
                  <w:proofErr w:type="spellStart"/>
                  <w:r w:rsidRPr="00B67678">
                    <w:rPr>
                      <w:rFonts w:ascii="Garamond" w:hAnsi="Garamond" w:cs="Calibri"/>
                      <w:color w:val="000000"/>
                      <w:sz w:val="22"/>
                      <w:szCs w:val="22"/>
                    </w:rPr>
                    <w:t>streaming</w:t>
                  </w:r>
                  <w:proofErr w:type="spellEnd"/>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0AC05CBB"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Transmisión del evento por un tiempo de hasta 5 horas que incluye internet de 10 Mbps como mínimo de subida (punto dedicado), 3 cámaras con trípode y conexiones para consola, 1 consola para conexión de cámaras, 1 computador para transmitir, cables de conexión, luces para consola de audio y operadores de los equipos.</w:t>
                  </w:r>
                </w:p>
              </w:tc>
              <w:tc>
                <w:tcPr>
                  <w:tcW w:w="1270" w:type="dxa"/>
                  <w:tcBorders>
                    <w:top w:val="nil"/>
                    <w:left w:val="nil"/>
                    <w:bottom w:val="single" w:sz="4" w:space="0" w:color="auto"/>
                    <w:right w:val="single" w:sz="4" w:space="0" w:color="auto"/>
                  </w:tcBorders>
                  <w:shd w:val="clear" w:color="auto" w:fill="auto"/>
                  <w:noWrap/>
                  <w:vAlign w:val="center"/>
                  <w:hideMark/>
                </w:tcPr>
                <w:p w14:paraId="10B22351"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auto" w:fill="auto"/>
                  <w:noWrap/>
                  <w:vAlign w:val="center"/>
                  <w:hideMark/>
                </w:tcPr>
                <w:p w14:paraId="1D018271"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1</w:t>
                  </w:r>
                </w:p>
              </w:tc>
            </w:tr>
            <w:tr w:rsidR="00B67678" w:rsidRPr="00B67678" w14:paraId="288994E7" w14:textId="77777777" w:rsidTr="0088087A">
              <w:trPr>
                <w:trHeight w:val="111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C1438F9"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2</w:t>
                  </w:r>
                </w:p>
              </w:tc>
              <w:tc>
                <w:tcPr>
                  <w:tcW w:w="1274" w:type="dxa"/>
                  <w:tcBorders>
                    <w:top w:val="nil"/>
                    <w:left w:val="nil"/>
                    <w:bottom w:val="single" w:sz="4" w:space="0" w:color="auto"/>
                    <w:right w:val="nil"/>
                  </w:tcBorders>
                  <w:shd w:val="clear" w:color="000000" w:fill="FFFFFF"/>
                  <w:vAlign w:val="center"/>
                  <w:hideMark/>
                </w:tcPr>
                <w:p w14:paraId="6EDA8A16"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 xml:space="preserve">Pop </w:t>
                  </w:r>
                  <w:proofErr w:type="spellStart"/>
                  <w:r w:rsidRPr="00B67678">
                    <w:rPr>
                      <w:rFonts w:ascii="Garamond" w:hAnsi="Garamond" w:cs="Calibri"/>
                      <w:color w:val="000000"/>
                      <w:sz w:val="22"/>
                      <w:szCs w:val="22"/>
                    </w:rPr>
                    <w:t>man</w:t>
                  </w:r>
                  <w:proofErr w:type="spellEnd"/>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50F061D5"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 xml:space="preserve">Impresión en poliestireno 2 caras de 60x60 cm, 2 ml de grosor, a full color, para colocar en pop </w:t>
                  </w:r>
                  <w:proofErr w:type="spellStart"/>
                  <w:r w:rsidRPr="00B67678">
                    <w:rPr>
                      <w:rFonts w:ascii="Garamond" w:hAnsi="Garamond" w:cs="Calibri"/>
                      <w:color w:val="000000"/>
                      <w:sz w:val="22"/>
                      <w:szCs w:val="22"/>
                    </w:rPr>
                    <w:t>man</w:t>
                  </w:r>
                  <w:proofErr w:type="spellEnd"/>
                  <w:r w:rsidRPr="00B67678">
                    <w:rPr>
                      <w:rFonts w:ascii="Garamond" w:hAnsi="Garamond" w:cs="Calibri"/>
                      <w:color w:val="000000"/>
                      <w:sz w:val="22"/>
                      <w:szCs w:val="22"/>
                    </w:rPr>
                    <w:t>. (diseño dado por oficina de prensa)</w:t>
                  </w:r>
                </w:p>
              </w:tc>
              <w:tc>
                <w:tcPr>
                  <w:tcW w:w="1270" w:type="dxa"/>
                  <w:tcBorders>
                    <w:top w:val="nil"/>
                    <w:left w:val="nil"/>
                    <w:bottom w:val="single" w:sz="4" w:space="0" w:color="auto"/>
                    <w:right w:val="single" w:sz="4" w:space="0" w:color="auto"/>
                  </w:tcBorders>
                  <w:shd w:val="clear" w:color="auto" w:fill="auto"/>
                  <w:noWrap/>
                  <w:vAlign w:val="center"/>
                  <w:hideMark/>
                </w:tcPr>
                <w:p w14:paraId="30E5FB53"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auto" w:fill="auto"/>
                  <w:noWrap/>
                  <w:vAlign w:val="center"/>
                  <w:hideMark/>
                </w:tcPr>
                <w:p w14:paraId="01E77BEB"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5</w:t>
                  </w:r>
                </w:p>
              </w:tc>
            </w:tr>
            <w:tr w:rsidR="00B67678" w:rsidRPr="00B67678" w14:paraId="7F891A85" w14:textId="77777777" w:rsidTr="0088087A">
              <w:trPr>
                <w:trHeight w:val="1275"/>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122340B"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3</w:t>
                  </w:r>
                </w:p>
              </w:tc>
              <w:tc>
                <w:tcPr>
                  <w:tcW w:w="1274" w:type="dxa"/>
                  <w:tcBorders>
                    <w:top w:val="nil"/>
                    <w:left w:val="nil"/>
                    <w:bottom w:val="single" w:sz="4" w:space="0" w:color="auto"/>
                    <w:right w:val="nil"/>
                  </w:tcBorders>
                  <w:shd w:val="clear" w:color="000000" w:fill="FFFFFF"/>
                  <w:vAlign w:val="center"/>
                  <w:hideMark/>
                </w:tcPr>
                <w:p w14:paraId="58335779"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Pendón Horizontal</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44AF8FC1"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Pendón Horizontal: impresión en Lona Banner policromía 13 onzas impreso a full color tamaño de 9m x 1m. con ojales a un metro de distancia. (diseño estregado por el área de prensa de la Alcaldía Local)</w:t>
                  </w:r>
                </w:p>
              </w:tc>
              <w:tc>
                <w:tcPr>
                  <w:tcW w:w="1270" w:type="dxa"/>
                  <w:tcBorders>
                    <w:top w:val="nil"/>
                    <w:left w:val="nil"/>
                    <w:bottom w:val="single" w:sz="4" w:space="0" w:color="auto"/>
                    <w:right w:val="single" w:sz="4" w:space="0" w:color="auto"/>
                  </w:tcBorders>
                  <w:shd w:val="clear" w:color="auto" w:fill="auto"/>
                  <w:noWrap/>
                  <w:vAlign w:val="center"/>
                  <w:hideMark/>
                </w:tcPr>
                <w:p w14:paraId="1E2AADF1"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000000" w:fill="FFFFFF"/>
                  <w:noWrap/>
                  <w:vAlign w:val="center"/>
                  <w:hideMark/>
                </w:tcPr>
                <w:p w14:paraId="665FAD52"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1</w:t>
                  </w:r>
                </w:p>
              </w:tc>
            </w:tr>
            <w:tr w:rsidR="00B67678" w:rsidRPr="00B67678" w14:paraId="5513D8F7" w14:textId="77777777" w:rsidTr="0088087A">
              <w:trPr>
                <w:trHeight w:val="174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49CB6A8F"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4</w:t>
                  </w:r>
                </w:p>
              </w:tc>
              <w:tc>
                <w:tcPr>
                  <w:tcW w:w="1274" w:type="dxa"/>
                  <w:tcBorders>
                    <w:top w:val="nil"/>
                    <w:left w:val="nil"/>
                    <w:bottom w:val="single" w:sz="4" w:space="0" w:color="auto"/>
                    <w:right w:val="nil"/>
                  </w:tcBorders>
                  <w:shd w:val="clear" w:color="000000" w:fill="FFFFFF"/>
                  <w:vAlign w:val="center"/>
                  <w:hideMark/>
                </w:tcPr>
                <w:p w14:paraId="1BC3CEBC"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Periódico</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41DED385" w14:textId="123121F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 xml:space="preserve">Revista en Impresión de Papel prensa o papel periódico en color blanco o ligeramente coloreado con gramaje 70 gr impresión a full color, tabloide 56cm (ancho) x 43cm (alto), compuesto por 2 hojas (8 caras dobladas), 8 </w:t>
                  </w:r>
                  <w:r w:rsidR="0088087A" w:rsidRPr="00B67678">
                    <w:rPr>
                      <w:rFonts w:ascii="Garamond" w:hAnsi="Garamond" w:cs="Calibri"/>
                      <w:color w:val="000000"/>
                      <w:sz w:val="22"/>
                      <w:szCs w:val="22"/>
                    </w:rPr>
                    <w:t>páginas</w:t>
                  </w:r>
                  <w:r w:rsidRPr="00B67678">
                    <w:rPr>
                      <w:rFonts w:ascii="Garamond" w:hAnsi="Garamond" w:cs="Calibri"/>
                      <w:color w:val="000000"/>
                      <w:sz w:val="22"/>
                      <w:szCs w:val="22"/>
                    </w:rPr>
                    <w:t xml:space="preserve"> cada una en formato vertical con un tamaño de 28x43am. (Diseño entregado por el área de prensa.</w:t>
                  </w:r>
                </w:p>
              </w:tc>
              <w:tc>
                <w:tcPr>
                  <w:tcW w:w="1270" w:type="dxa"/>
                  <w:tcBorders>
                    <w:top w:val="nil"/>
                    <w:left w:val="nil"/>
                    <w:bottom w:val="single" w:sz="4" w:space="0" w:color="auto"/>
                    <w:right w:val="single" w:sz="4" w:space="0" w:color="auto"/>
                  </w:tcBorders>
                  <w:shd w:val="clear" w:color="auto" w:fill="auto"/>
                  <w:noWrap/>
                  <w:vAlign w:val="center"/>
                  <w:hideMark/>
                </w:tcPr>
                <w:p w14:paraId="1C656B43"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auto" w:fill="auto"/>
                  <w:noWrap/>
                  <w:vAlign w:val="center"/>
                  <w:hideMark/>
                </w:tcPr>
                <w:p w14:paraId="79D0A9ED"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2000</w:t>
                  </w:r>
                </w:p>
              </w:tc>
            </w:tr>
            <w:tr w:rsidR="00B67678" w:rsidRPr="00B67678" w14:paraId="20556C0B" w14:textId="77777777" w:rsidTr="0088087A">
              <w:trPr>
                <w:trHeight w:val="1185"/>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5775CE9"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5</w:t>
                  </w:r>
                </w:p>
              </w:tc>
              <w:tc>
                <w:tcPr>
                  <w:tcW w:w="1274" w:type="dxa"/>
                  <w:tcBorders>
                    <w:top w:val="nil"/>
                    <w:left w:val="nil"/>
                    <w:bottom w:val="single" w:sz="4" w:space="0" w:color="auto"/>
                    <w:right w:val="nil"/>
                  </w:tcBorders>
                  <w:shd w:val="clear" w:color="000000" w:fill="FFFFFF"/>
                  <w:vAlign w:val="center"/>
                  <w:hideMark/>
                </w:tcPr>
                <w:p w14:paraId="7F344709"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Pauta en medios</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13960FCB"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Paquete de 20 Pautas en medios comunitarios de la localidad cuña de 30 segundos y banner para medios digitales (Grabación de voz y difusión)</w:t>
                  </w:r>
                </w:p>
              </w:tc>
              <w:tc>
                <w:tcPr>
                  <w:tcW w:w="1270" w:type="dxa"/>
                  <w:tcBorders>
                    <w:top w:val="nil"/>
                    <w:left w:val="nil"/>
                    <w:bottom w:val="single" w:sz="4" w:space="0" w:color="auto"/>
                    <w:right w:val="single" w:sz="4" w:space="0" w:color="auto"/>
                  </w:tcBorders>
                  <w:shd w:val="clear" w:color="auto" w:fill="auto"/>
                  <w:noWrap/>
                  <w:vAlign w:val="center"/>
                  <w:hideMark/>
                </w:tcPr>
                <w:p w14:paraId="7EE8AB65"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auto" w:fill="auto"/>
                  <w:noWrap/>
                  <w:vAlign w:val="center"/>
                  <w:hideMark/>
                </w:tcPr>
                <w:p w14:paraId="3F043AED"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1</w:t>
                  </w:r>
                </w:p>
              </w:tc>
            </w:tr>
            <w:tr w:rsidR="00B67678" w:rsidRPr="00B67678" w14:paraId="2696EEA7" w14:textId="77777777" w:rsidTr="0088087A">
              <w:trPr>
                <w:trHeight w:val="2115"/>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81EA297"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lastRenderedPageBreak/>
                    <w:t>6</w:t>
                  </w:r>
                </w:p>
              </w:tc>
              <w:tc>
                <w:tcPr>
                  <w:tcW w:w="1274" w:type="dxa"/>
                  <w:tcBorders>
                    <w:top w:val="nil"/>
                    <w:left w:val="nil"/>
                    <w:bottom w:val="single" w:sz="4" w:space="0" w:color="auto"/>
                    <w:right w:val="nil"/>
                  </w:tcBorders>
                  <w:shd w:val="clear" w:color="000000" w:fill="FFFFFF"/>
                  <w:vAlign w:val="center"/>
                  <w:hideMark/>
                </w:tcPr>
                <w:p w14:paraId="1A501E00"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Sombrilla Tipo Golf</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0E9BA0BF" w14:textId="2C571B30"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 xml:space="preserve">Sombrilla tipo golf 8 cascos, Poliéster </w:t>
                  </w:r>
                  <w:proofErr w:type="spellStart"/>
                  <w:r w:rsidRPr="00B67678">
                    <w:rPr>
                      <w:rFonts w:ascii="Garamond" w:hAnsi="Garamond" w:cs="Calibri"/>
                      <w:color w:val="000000"/>
                      <w:sz w:val="22"/>
                      <w:szCs w:val="22"/>
                    </w:rPr>
                    <w:t>pongee</w:t>
                  </w:r>
                  <w:proofErr w:type="spellEnd"/>
                  <w:r w:rsidRPr="00B67678">
                    <w:rPr>
                      <w:rFonts w:ascii="Garamond" w:hAnsi="Garamond" w:cs="Calibri"/>
                      <w:color w:val="000000"/>
                      <w:sz w:val="22"/>
                      <w:szCs w:val="22"/>
                    </w:rPr>
                    <w:t xml:space="preserve"> 190T. Mango en espuma y herraje metálico. 8 </w:t>
                  </w:r>
                  <w:r w:rsidR="0088087A">
                    <w:rPr>
                      <w:rFonts w:ascii="Garamond" w:hAnsi="Garamond" w:cs="Calibri"/>
                      <w:color w:val="000000"/>
                      <w:sz w:val="22"/>
                      <w:szCs w:val="22"/>
                    </w:rPr>
                    <w:t>c</w:t>
                  </w:r>
                  <w:r w:rsidRPr="00B67678">
                    <w:rPr>
                      <w:rFonts w:ascii="Garamond" w:hAnsi="Garamond" w:cs="Calibri"/>
                      <w:color w:val="000000"/>
                      <w:sz w:val="22"/>
                      <w:szCs w:val="22"/>
                    </w:rPr>
                    <w:t>ascos. Manual.</w:t>
                  </w:r>
                  <w:r w:rsidRPr="00B67678">
                    <w:rPr>
                      <w:rFonts w:ascii="Garamond" w:hAnsi="Garamond" w:cs="Calibri"/>
                      <w:color w:val="000000"/>
                      <w:sz w:val="22"/>
                      <w:szCs w:val="22"/>
                    </w:rPr>
                    <w:br/>
                    <w:t>Medidas: 27” Cobertura:118 cm Casco: 45 cm ancho. Largo total: 96 cm</w:t>
                  </w:r>
                  <w:r w:rsidRPr="00B67678">
                    <w:rPr>
                      <w:rFonts w:ascii="Garamond" w:hAnsi="Garamond" w:cs="Calibri"/>
                      <w:color w:val="000000"/>
                      <w:sz w:val="22"/>
                      <w:szCs w:val="22"/>
                    </w:rPr>
                    <w:br/>
                    <w:t xml:space="preserve">Marca: Maximo:25 cm / </w:t>
                  </w:r>
                  <w:proofErr w:type="spellStart"/>
                  <w:r w:rsidRPr="00B67678">
                    <w:rPr>
                      <w:rFonts w:ascii="Garamond" w:hAnsi="Garamond" w:cs="Calibri"/>
                      <w:color w:val="000000"/>
                      <w:sz w:val="22"/>
                      <w:szCs w:val="22"/>
                    </w:rPr>
                    <w:t>Screen</w:t>
                  </w:r>
                  <w:proofErr w:type="spellEnd"/>
                  <w:r w:rsidRPr="00B67678">
                    <w:rPr>
                      <w:rFonts w:ascii="Garamond" w:hAnsi="Garamond" w:cs="Calibri"/>
                      <w:color w:val="000000"/>
                      <w:sz w:val="22"/>
                      <w:szCs w:val="22"/>
                    </w:rPr>
                    <w:t xml:space="preserve"> con dos logos estampados a 1 tinta, en dos caras.  (Diseño dado por oficina de prensa)</w:t>
                  </w:r>
                  <w:r w:rsidRPr="00B67678">
                    <w:rPr>
                      <w:rFonts w:ascii="Garamond" w:hAnsi="Garamond" w:cs="Calibri"/>
                      <w:color w:val="000000"/>
                      <w:sz w:val="22"/>
                      <w:szCs w:val="22"/>
                    </w:rPr>
                    <w:br/>
                    <w:t>De colores (Rojo - azul - morado - amarillo - verde)</w:t>
                  </w:r>
                </w:p>
              </w:tc>
              <w:tc>
                <w:tcPr>
                  <w:tcW w:w="1270" w:type="dxa"/>
                  <w:tcBorders>
                    <w:top w:val="nil"/>
                    <w:left w:val="nil"/>
                    <w:bottom w:val="single" w:sz="4" w:space="0" w:color="auto"/>
                    <w:right w:val="single" w:sz="4" w:space="0" w:color="auto"/>
                  </w:tcBorders>
                  <w:shd w:val="clear" w:color="auto" w:fill="auto"/>
                  <w:noWrap/>
                  <w:vAlign w:val="center"/>
                  <w:hideMark/>
                </w:tcPr>
                <w:p w14:paraId="03728274"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000000" w:fill="FFFFFF"/>
                  <w:noWrap/>
                  <w:vAlign w:val="center"/>
                  <w:hideMark/>
                </w:tcPr>
                <w:p w14:paraId="5B033F0E"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280</w:t>
                  </w:r>
                </w:p>
              </w:tc>
            </w:tr>
            <w:tr w:rsidR="00B67678" w:rsidRPr="00B67678" w14:paraId="273F2F5D" w14:textId="77777777" w:rsidTr="0088087A">
              <w:trPr>
                <w:trHeight w:val="204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074E4C19"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7</w:t>
                  </w:r>
                </w:p>
              </w:tc>
              <w:tc>
                <w:tcPr>
                  <w:tcW w:w="1274" w:type="dxa"/>
                  <w:tcBorders>
                    <w:top w:val="nil"/>
                    <w:left w:val="nil"/>
                    <w:bottom w:val="single" w:sz="4" w:space="0" w:color="auto"/>
                    <w:right w:val="nil"/>
                  </w:tcBorders>
                  <w:shd w:val="clear" w:color="000000" w:fill="FFFFFF"/>
                  <w:vAlign w:val="center"/>
                  <w:hideMark/>
                </w:tcPr>
                <w:p w14:paraId="61C9FCDF"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Transporte (buses)</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1CF6F425"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Alquiler de un bus con capacidad de 40 pasajeros, capacidad de carga en bodega, en perfectas condiciones técnicas con documentación completamente al día Modelo Mínimo 2016 (SOAT, Revisión Técnico-Mecánica, Tarjeta de Propiedad, Copia de revisión de ultimo Mantenimiento) para transporte, con recorrido dentro de la localidad de Tunjuelito durante 5 horas</w:t>
                  </w:r>
                </w:p>
              </w:tc>
              <w:tc>
                <w:tcPr>
                  <w:tcW w:w="1270" w:type="dxa"/>
                  <w:tcBorders>
                    <w:top w:val="nil"/>
                    <w:left w:val="nil"/>
                    <w:bottom w:val="single" w:sz="4" w:space="0" w:color="auto"/>
                    <w:right w:val="single" w:sz="4" w:space="0" w:color="auto"/>
                  </w:tcBorders>
                  <w:shd w:val="clear" w:color="auto" w:fill="auto"/>
                  <w:noWrap/>
                  <w:vAlign w:val="center"/>
                  <w:hideMark/>
                </w:tcPr>
                <w:p w14:paraId="4900EFF4"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auto" w:fill="auto"/>
                  <w:noWrap/>
                  <w:vAlign w:val="center"/>
                  <w:hideMark/>
                </w:tcPr>
                <w:p w14:paraId="44024C8A"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1</w:t>
                  </w:r>
                </w:p>
              </w:tc>
            </w:tr>
            <w:tr w:rsidR="00B67678" w:rsidRPr="00B67678" w14:paraId="7EE6F309" w14:textId="77777777" w:rsidTr="0088087A">
              <w:trPr>
                <w:trHeight w:val="555"/>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E08C579"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8</w:t>
                  </w:r>
                </w:p>
              </w:tc>
              <w:tc>
                <w:tcPr>
                  <w:tcW w:w="1274" w:type="dxa"/>
                  <w:tcBorders>
                    <w:top w:val="nil"/>
                    <w:left w:val="nil"/>
                    <w:bottom w:val="single" w:sz="4" w:space="0" w:color="auto"/>
                    <w:right w:val="nil"/>
                  </w:tcBorders>
                  <w:shd w:val="clear" w:color="000000" w:fill="FFFFFF"/>
                  <w:vAlign w:val="center"/>
                  <w:hideMark/>
                </w:tcPr>
                <w:p w14:paraId="718C7FC1"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Hidratación</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360E1649"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Pack de 24 botellas de agua por 300 Ml c/u</w:t>
                  </w:r>
                </w:p>
              </w:tc>
              <w:tc>
                <w:tcPr>
                  <w:tcW w:w="1270" w:type="dxa"/>
                  <w:tcBorders>
                    <w:top w:val="nil"/>
                    <w:left w:val="nil"/>
                    <w:bottom w:val="single" w:sz="4" w:space="0" w:color="auto"/>
                    <w:right w:val="single" w:sz="4" w:space="0" w:color="auto"/>
                  </w:tcBorders>
                  <w:shd w:val="clear" w:color="auto" w:fill="auto"/>
                  <w:noWrap/>
                  <w:vAlign w:val="center"/>
                  <w:hideMark/>
                </w:tcPr>
                <w:p w14:paraId="5579BC12"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auto" w:fill="auto"/>
                  <w:noWrap/>
                  <w:vAlign w:val="center"/>
                  <w:hideMark/>
                </w:tcPr>
                <w:p w14:paraId="3A30D84E"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13</w:t>
                  </w:r>
                </w:p>
              </w:tc>
            </w:tr>
            <w:tr w:rsidR="00B67678" w:rsidRPr="00B67678" w14:paraId="27E6F7F1" w14:textId="77777777" w:rsidTr="0088087A">
              <w:trPr>
                <w:trHeight w:val="795"/>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7D06A424"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9</w:t>
                  </w:r>
                </w:p>
              </w:tc>
              <w:tc>
                <w:tcPr>
                  <w:tcW w:w="1274" w:type="dxa"/>
                  <w:tcBorders>
                    <w:top w:val="nil"/>
                    <w:left w:val="nil"/>
                    <w:bottom w:val="single" w:sz="4" w:space="0" w:color="auto"/>
                    <w:right w:val="nil"/>
                  </w:tcBorders>
                  <w:shd w:val="clear" w:color="000000" w:fill="FFFFFF"/>
                  <w:vAlign w:val="center"/>
                  <w:hideMark/>
                </w:tcPr>
                <w:p w14:paraId="02D3ED4C"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Refrigerio tipo 1 básico</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17432599" w14:textId="79ED27ED"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Avena en caja</w:t>
                  </w:r>
                  <w:r w:rsidR="00CE1C53">
                    <w:rPr>
                      <w:rFonts w:ascii="Garamond" w:hAnsi="Garamond" w:cs="Calibri"/>
                      <w:color w:val="000000"/>
                      <w:sz w:val="22"/>
                      <w:szCs w:val="22"/>
                    </w:rPr>
                    <w:t xml:space="preserve"> de</w:t>
                  </w:r>
                  <w:r w:rsidRPr="00B67678">
                    <w:rPr>
                      <w:rFonts w:ascii="Garamond" w:hAnsi="Garamond" w:cs="Calibri"/>
                      <w:color w:val="000000"/>
                      <w:sz w:val="22"/>
                      <w:szCs w:val="22"/>
                    </w:rPr>
                    <w:t xml:space="preserve"> 200 </w:t>
                  </w:r>
                  <w:proofErr w:type="spellStart"/>
                  <w:r w:rsidRPr="00B67678">
                    <w:rPr>
                      <w:rFonts w:ascii="Garamond" w:hAnsi="Garamond" w:cs="Calibri"/>
                      <w:color w:val="000000"/>
                      <w:sz w:val="22"/>
                      <w:szCs w:val="22"/>
                    </w:rPr>
                    <w:t>cc</w:t>
                  </w:r>
                  <w:proofErr w:type="spellEnd"/>
                  <w:r w:rsidR="0088087A">
                    <w:rPr>
                      <w:rFonts w:ascii="Garamond" w:hAnsi="Garamond" w:cs="Calibri"/>
                      <w:color w:val="000000"/>
                      <w:sz w:val="22"/>
                      <w:szCs w:val="22"/>
                    </w:rPr>
                    <w:t>,</w:t>
                  </w:r>
                  <w:r w:rsidRPr="00B67678">
                    <w:rPr>
                      <w:rFonts w:ascii="Garamond" w:hAnsi="Garamond" w:cs="Calibri"/>
                      <w:color w:val="000000"/>
                      <w:sz w:val="22"/>
                      <w:szCs w:val="22"/>
                    </w:rPr>
                    <w:t xml:space="preserve"> con pan</w:t>
                  </w:r>
                  <w:r w:rsidR="0088087A">
                    <w:rPr>
                      <w:rFonts w:ascii="Garamond" w:hAnsi="Garamond" w:cs="Calibri"/>
                      <w:color w:val="000000"/>
                      <w:sz w:val="22"/>
                      <w:szCs w:val="22"/>
                    </w:rPr>
                    <w:t xml:space="preserve"> </w:t>
                  </w:r>
                  <w:r w:rsidRPr="00B67678">
                    <w:rPr>
                      <w:rFonts w:ascii="Garamond" w:hAnsi="Garamond" w:cs="Calibri"/>
                      <w:color w:val="000000"/>
                      <w:sz w:val="22"/>
                      <w:szCs w:val="22"/>
                    </w:rPr>
                    <w:t>de</w:t>
                  </w:r>
                  <w:r w:rsidR="0088087A">
                    <w:rPr>
                      <w:rFonts w:ascii="Garamond" w:hAnsi="Garamond" w:cs="Calibri"/>
                      <w:color w:val="000000"/>
                      <w:sz w:val="22"/>
                      <w:szCs w:val="22"/>
                    </w:rPr>
                    <w:t xml:space="preserve"> </w:t>
                  </w:r>
                  <w:r w:rsidRPr="00B67678">
                    <w:rPr>
                      <w:rFonts w:ascii="Garamond" w:hAnsi="Garamond" w:cs="Calibri"/>
                      <w:color w:val="000000"/>
                      <w:sz w:val="22"/>
                      <w:szCs w:val="22"/>
                    </w:rPr>
                    <w:t xml:space="preserve">bono o almojábana, empacado en caja de cartón </w:t>
                  </w:r>
                </w:p>
              </w:tc>
              <w:tc>
                <w:tcPr>
                  <w:tcW w:w="1270" w:type="dxa"/>
                  <w:tcBorders>
                    <w:top w:val="nil"/>
                    <w:left w:val="nil"/>
                    <w:bottom w:val="single" w:sz="4" w:space="0" w:color="auto"/>
                    <w:right w:val="single" w:sz="4" w:space="0" w:color="auto"/>
                  </w:tcBorders>
                  <w:shd w:val="clear" w:color="auto" w:fill="auto"/>
                  <w:noWrap/>
                  <w:vAlign w:val="center"/>
                  <w:hideMark/>
                </w:tcPr>
                <w:p w14:paraId="06061FC7"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000000" w:fill="FFFFFF"/>
                  <w:noWrap/>
                  <w:vAlign w:val="center"/>
                  <w:hideMark/>
                </w:tcPr>
                <w:p w14:paraId="33FDBA75"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350</w:t>
                  </w:r>
                </w:p>
              </w:tc>
            </w:tr>
            <w:tr w:rsidR="00B67678" w:rsidRPr="00B67678" w14:paraId="5D846C40" w14:textId="77777777" w:rsidTr="0088087A">
              <w:trPr>
                <w:trHeight w:val="765"/>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62C29F6E"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10</w:t>
                  </w:r>
                </w:p>
              </w:tc>
              <w:tc>
                <w:tcPr>
                  <w:tcW w:w="1274" w:type="dxa"/>
                  <w:tcBorders>
                    <w:top w:val="nil"/>
                    <w:left w:val="nil"/>
                    <w:bottom w:val="single" w:sz="4" w:space="0" w:color="auto"/>
                    <w:right w:val="nil"/>
                  </w:tcBorders>
                  <w:shd w:val="clear" w:color="000000" w:fill="FFFFFF"/>
                  <w:vAlign w:val="center"/>
                  <w:hideMark/>
                </w:tcPr>
                <w:p w14:paraId="5F6B38B8"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Refrigerio tipo 4</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2F6BCB0E" w14:textId="16B29645"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 xml:space="preserve">(Un </w:t>
                  </w:r>
                  <w:proofErr w:type="spellStart"/>
                  <w:r w:rsidRPr="00B67678">
                    <w:rPr>
                      <w:rFonts w:ascii="Garamond" w:hAnsi="Garamond" w:cs="Calibri"/>
                      <w:color w:val="000000"/>
                      <w:sz w:val="22"/>
                      <w:szCs w:val="22"/>
                    </w:rPr>
                    <w:t>Sandwich</w:t>
                  </w:r>
                  <w:proofErr w:type="spellEnd"/>
                  <w:r w:rsidRPr="00B67678">
                    <w:rPr>
                      <w:rFonts w:ascii="Garamond" w:hAnsi="Garamond" w:cs="Calibri"/>
                      <w:color w:val="000000"/>
                      <w:sz w:val="22"/>
                      <w:szCs w:val="22"/>
                    </w:rPr>
                    <w:t xml:space="preserve"> de carnes, jugo natural en botella de vidrio, brochetas de fruta, cubiertos y </w:t>
                  </w:r>
                  <w:r w:rsidR="0088087A" w:rsidRPr="00B67678">
                    <w:rPr>
                      <w:rFonts w:ascii="Garamond" w:hAnsi="Garamond" w:cs="Calibri"/>
                      <w:color w:val="000000"/>
                      <w:sz w:val="22"/>
                      <w:szCs w:val="22"/>
                    </w:rPr>
                    <w:t>servilleta empaque</w:t>
                  </w:r>
                  <w:r w:rsidRPr="00B67678">
                    <w:rPr>
                      <w:rFonts w:ascii="Garamond" w:hAnsi="Garamond" w:cs="Calibri"/>
                      <w:color w:val="000000"/>
                      <w:sz w:val="22"/>
                      <w:szCs w:val="22"/>
                    </w:rPr>
                    <w:t xml:space="preserve"> caja de </w:t>
                  </w:r>
                  <w:r w:rsidR="0088087A" w:rsidRPr="00B67678">
                    <w:rPr>
                      <w:rFonts w:ascii="Garamond" w:hAnsi="Garamond" w:cs="Calibri"/>
                      <w:color w:val="000000"/>
                      <w:sz w:val="22"/>
                      <w:szCs w:val="22"/>
                    </w:rPr>
                    <w:t>cartón)</w:t>
                  </w:r>
                </w:p>
              </w:tc>
              <w:tc>
                <w:tcPr>
                  <w:tcW w:w="1270" w:type="dxa"/>
                  <w:tcBorders>
                    <w:top w:val="nil"/>
                    <w:left w:val="nil"/>
                    <w:bottom w:val="single" w:sz="4" w:space="0" w:color="auto"/>
                    <w:right w:val="single" w:sz="4" w:space="0" w:color="auto"/>
                  </w:tcBorders>
                  <w:shd w:val="clear" w:color="auto" w:fill="auto"/>
                  <w:noWrap/>
                  <w:vAlign w:val="center"/>
                  <w:hideMark/>
                </w:tcPr>
                <w:p w14:paraId="55599441"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000000" w:fill="FFFFFF"/>
                  <w:noWrap/>
                  <w:vAlign w:val="center"/>
                  <w:hideMark/>
                </w:tcPr>
                <w:p w14:paraId="689955FB"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350</w:t>
                  </w:r>
                </w:p>
              </w:tc>
            </w:tr>
            <w:tr w:rsidR="00B67678" w:rsidRPr="00B67678" w14:paraId="28452A89" w14:textId="77777777" w:rsidTr="0088087A">
              <w:trPr>
                <w:trHeight w:val="1110"/>
              </w:trPr>
              <w:tc>
                <w:tcPr>
                  <w:tcW w:w="580" w:type="dxa"/>
                  <w:tcBorders>
                    <w:top w:val="nil"/>
                    <w:left w:val="single" w:sz="4" w:space="0" w:color="auto"/>
                    <w:bottom w:val="single" w:sz="4" w:space="0" w:color="auto"/>
                    <w:right w:val="single" w:sz="4" w:space="0" w:color="auto"/>
                  </w:tcBorders>
                  <w:shd w:val="clear" w:color="000000" w:fill="FFFFFF"/>
                  <w:vAlign w:val="center"/>
                  <w:hideMark/>
                </w:tcPr>
                <w:p w14:paraId="3C39CCEF" w14:textId="77777777" w:rsidR="00B67678" w:rsidRPr="00B67678" w:rsidRDefault="00B67678" w:rsidP="00B67678">
                  <w:pPr>
                    <w:jc w:val="center"/>
                    <w:rPr>
                      <w:rFonts w:ascii="Arial" w:hAnsi="Arial" w:cs="Arial"/>
                      <w:b/>
                      <w:bCs/>
                      <w:color w:val="000000"/>
                      <w:sz w:val="22"/>
                      <w:szCs w:val="22"/>
                    </w:rPr>
                  </w:pPr>
                  <w:r w:rsidRPr="00B67678">
                    <w:rPr>
                      <w:rFonts w:ascii="Arial" w:hAnsi="Arial" w:cs="Arial"/>
                      <w:b/>
                      <w:bCs/>
                      <w:color w:val="000000"/>
                      <w:sz w:val="22"/>
                      <w:szCs w:val="22"/>
                    </w:rPr>
                    <w:t>11</w:t>
                  </w:r>
                </w:p>
              </w:tc>
              <w:tc>
                <w:tcPr>
                  <w:tcW w:w="1274" w:type="dxa"/>
                  <w:tcBorders>
                    <w:top w:val="nil"/>
                    <w:left w:val="nil"/>
                    <w:bottom w:val="single" w:sz="4" w:space="0" w:color="auto"/>
                    <w:right w:val="nil"/>
                  </w:tcBorders>
                  <w:shd w:val="clear" w:color="000000" w:fill="FFFFFF"/>
                  <w:vAlign w:val="center"/>
                  <w:hideMark/>
                </w:tcPr>
                <w:p w14:paraId="1077C611" w14:textId="77777777" w:rsidR="00B67678" w:rsidRPr="00B67678" w:rsidRDefault="00B67678" w:rsidP="00B67678">
                  <w:pPr>
                    <w:jc w:val="center"/>
                    <w:rPr>
                      <w:rFonts w:ascii="Garamond" w:hAnsi="Garamond" w:cs="Calibri"/>
                      <w:color w:val="000000"/>
                      <w:sz w:val="22"/>
                      <w:szCs w:val="22"/>
                    </w:rPr>
                  </w:pPr>
                  <w:r w:rsidRPr="00B67678">
                    <w:rPr>
                      <w:rFonts w:ascii="Garamond" w:hAnsi="Garamond" w:cs="Calibri"/>
                      <w:color w:val="000000"/>
                      <w:sz w:val="22"/>
                      <w:szCs w:val="22"/>
                    </w:rPr>
                    <w:t>Sala Lounge</w:t>
                  </w:r>
                </w:p>
              </w:tc>
              <w:tc>
                <w:tcPr>
                  <w:tcW w:w="4825" w:type="dxa"/>
                  <w:tcBorders>
                    <w:top w:val="nil"/>
                    <w:left w:val="single" w:sz="4" w:space="0" w:color="auto"/>
                    <w:bottom w:val="single" w:sz="4" w:space="0" w:color="auto"/>
                    <w:right w:val="single" w:sz="4" w:space="0" w:color="auto"/>
                  </w:tcBorders>
                  <w:shd w:val="clear" w:color="auto" w:fill="auto"/>
                  <w:vAlign w:val="center"/>
                  <w:hideMark/>
                </w:tcPr>
                <w:p w14:paraId="5DF63A76" w14:textId="77777777" w:rsidR="00B67678" w:rsidRPr="00B67678" w:rsidRDefault="00B67678" w:rsidP="00B67678">
                  <w:pPr>
                    <w:jc w:val="both"/>
                    <w:rPr>
                      <w:rFonts w:ascii="Garamond" w:hAnsi="Garamond" w:cs="Calibri"/>
                      <w:color w:val="000000"/>
                      <w:sz w:val="22"/>
                      <w:szCs w:val="22"/>
                    </w:rPr>
                  </w:pPr>
                  <w:r w:rsidRPr="00B67678">
                    <w:rPr>
                      <w:rFonts w:ascii="Garamond" w:hAnsi="Garamond" w:cs="Calibri"/>
                      <w:color w:val="000000"/>
                      <w:sz w:val="22"/>
                      <w:szCs w:val="22"/>
                    </w:rPr>
                    <w:t xml:space="preserve">Alquiler Sala lounge (1 sofá con brazo, 2 poltronas, 1 mesa </w:t>
                  </w:r>
                  <w:proofErr w:type="spellStart"/>
                  <w:r w:rsidRPr="00B67678">
                    <w:rPr>
                      <w:rFonts w:ascii="Garamond" w:hAnsi="Garamond" w:cs="Calibri"/>
                      <w:color w:val="000000"/>
                      <w:sz w:val="22"/>
                      <w:szCs w:val="22"/>
                    </w:rPr>
                    <w:t>aux</w:t>
                  </w:r>
                  <w:proofErr w:type="spellEnd"/>
                  <w:r w:rsidRPr="00B67678">
                    <w:rPr>
                      <w:rFonts w:ascii="Garamond" w:hAnsi="Garamond" w:cs="Calibri"/>
                      <w:color w:val="000000"/>
                      <w:sz w:val="22"/>
                      <w:szCs w:val="22"/>
                    </w:rPr>
                    <w:t xml:space="preserve"> cuadrada) Incluyendo transporte ida y regreso, junto con montaje y desmontaje (Una jornada) (Color a elegir por la entidad).</w:t>
                  </w:r>
                </w:p>
              </w:tc>
              <w:tc>
                <w:tcPr>
                  <w:tcW w:w="1270" w:type="dxa"/>
                  <w:tcBorders>
                    <w:top w:val="nil"/>
                    <w:left w:val="nil"/>
                    <w:bottom w:val="single" w:sz="4" w:space="0" w:color="auto"/>
                    <w:right w:val="single" w:sz="4" w:space="0" w:color="auto"/>
                  </w:tcBorders>
                  <w:shd w:val="clear" w:color="auto" w:fill="auto"/>
                  <w:noWrap/>
                  <w:vAlign w:val="center"/>
                  <w:hideMark/>
                </w:tcPr>
                <w:p w14:paraId="4A2DBB3A" w14:textId="77777777" w:rsidR="00B67678" w:rsidRPr="00B67678" w:rsidRDefault="00B67678" w:rsidP="00B67678">
                  <w:pPr>
                    <w:jc w:val="center"/>
                    <w:rPr>
                      <w:rFonts w:ascii="Arial" w:hAnsi="Arial" w:cs="Arial"/>
                      <w:color w:val="000000"/>
                      <w:sz w:val="22"/>
                      <w:szCs w:val="22"/>
                    </w:rPr>
                  </w:pPr>
                  <w:r w:rsidRPr="00B67678">
                    <w:rPr>
                      <w:rFonts w:ascii="Arial" w:hAnsi="Arial" w:cs="Arial"/>
                      <w:color w:val="000000"/>
                      <w:sz w:val="22"/>
                      <w:szCs w:val="22"/>
                    </w:rPr>
                    <w:t xml:space="preserve"> UNIDAD </w:t>
                  </w:r>
                </w:p>
              </w:tc>
              <w:tc>
                <w:tcPr>
                  <w:tcW w:w="1211" w:type="dxa"/>
                  <w:tcBorders>
                    <w:top w:val="nil"/>
                    <w:left w:val="nil"/>
                    <w:bottom w:val="single" w:sz="4" w:space="0" w:color="000000"/>
                    <w:right w:val="single" w:sz="4" w:space="0" w:color="000000"/>
                  </w:tcBorders>
                  <w:shd w:val="clear" w:color="000000" w:fill="FFFFFF"/>
                  <w:noWrap/>
                  <w:vAlign w:val="center"/>
                  <w:hideMark/>
                </w:tcPr>
                <w:p w14:paraId="57746B4C" w14:textId="77777777" w:rsidR="00B67678" w:rsidRPr="00B67678" w:rsidRDefault="00B67678" w:rsidP="00B67678">
                  <w:pPr>
                    <w:jc w:val="center"/>
                    <w:rPr>
                      <w:rFonts w:ascii="Calibri" w:hAnsi="Calibri" w:cs="Calibri"/>
                      <w:color w:val="000000"/>
                      <w:sz w:val="22"/>
                      <w:szCs w:val="22"/>
                    </w:rPr>
                  </w:pPr>
                  <w:r w:rsidRPr="00B67678">
                    <w:rPr>
                      <w:rFonts w:ascii="Calibri" w:hAnsi="Calibri" w:cs="Calibri"/>
                      <w:color w:val="000000"/>
                      <w:sz w:val="22"/>
                      <w:szCs w:val="22"/>
                    </w:rPr>
                    <w:t>1</w:t>
                  </w:r>
                </w:p>
              </w:tc>
            </w:tr>
          </w:tbl>
          <w:p w14:paraId="07388EF3" w14:textId="18E0E168" w:rsidR="00DB1969" w:rsidRDefault="00DB1969" w:rsidP="00973A3E">
            <w:pPr>
              <w:rPr>
                <w:rFonts w:ascii="Garamond" w:hAnsi="Garamond" w:cs="Arial"/>
                <w:b/>
                <w:sz w:val="22"/>
                <w:szCs w:val="22"/>
              </w:rPr>
            </w:pPr>
          </w:p>
          <w:p w14:paraId="06341DDD" w14:textId="77777777" w:rsidR="00232B11" w:rsidRDefault="00232B11" w:rsidP="00973A3E">
            <w:pPr>
              <w:rPr>
                <w:rFonts w:ascii="Garamond" w:hAnsi="Garamond" w:cs="Arial"/>
                <w:b/>
                <w:sz w:val="22"/>
                <w:szCs w:val="22"/>
              </w:rPr>
            </w:pPr>
          </w:p>
          <w:p w14:paraId="2402CAFF" w14:textId="16D8A6F3" w:rsidR="00DB1969" w:rsidRDefault="00DB1969" w:rsidP="00973A3E">
            <w:pPr>
              <w:rPr>
                <w:bCs/>
                <w:iCs/>
                <w:sz w:val="22"/>
                <w:szCs w:val="22"/>
              </w:rPr>
            </w:pPr>
            <w:r>
              <w:rPr>
                <w:bCs/>
                <w:iCs/>
                <w:sz w:val="22"/>
                <w:szCs w:val="22"/>
              </w:rPr>
              <w:t>P</w:t>
            </w:r>
            <w:r w:rsidRPr="003C47F8">
              <w:rPr>
                <w:bCs/>
                <w:iCs/>
                <w:sz w:val="22"/>
                <w:szCs w:val="22"/>
              </w:rPr>
              <w:t xml:space="preserve">ara </w:t>
            </w:r>
            <w:r>
              <w:rPr>
                <w:bCs/>
                <w:iCs/>
                <w:sz w:val="22"/>
                <w:szCs w:val="22"/>
              </w:rPr>
              <w:t xml:space="preserve">el desarrollo de los cuatro diálogos ciudadanos se hizo entrega de los siguientes bienes o servicios </w:t>
            </w:r>
          </w:p>
          <w:p w14:paraId="1089872E" w14:textId="0713AD75" w:rsidR="00DB1969" w:rsidRDefault="00DB1969" w:rsidP="00973A3E">
            <w:pPr>
              <w:rPr>
                <w:rFonts w:ascii="Garamond" w:hAnsi="Garamond" w:cs="Arial"/>
                <w:b/>
                <w:sz w:val="22"/>
                <w:szCs w:val="22"/>
              </w:rPr>
            </w:pPr>
          </w:p>
          <w:tbl>
            <w:tblPr>
              <w:tblW w:w="9226" w:type="dxa"/>
              <w:tblLayout w:type="fixed"/>
              <w:tblCellMar>
                <w:left w:w="70" w:type="dxa"/>
                <w:right w:w="70" w:type="dxa"/>
              </w:tblCellMar>
              <w:tblLook w:val="04A0" w:firstRow="1" w:lastRow="0" w:firstColumn="1" w:lastColumn="0" w:noHBand="0" w:noVBand="1"/>
            </w:tblPr>
            <w:tblGrid>
              <w:gridCol w:w="540"/>
              <w:gridCol w:w="1315"/>
              <w:gridCol w:w="4819"/>
              <w:gridCol w:w="1276"/>
              <w:gridCol w:w="1276"/>
            </w:tblGrid>
            <w:tr w:rsidR="00DB1969" w:rsidRPr="00232B11" w14:paraId="3E8F9E33" w14:textId="77777777" w:rsidTr="0088087A">
              <w:trPr>
                <w:trHeight w:val="71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926F7E" w14:textId="77777777" w:rsidR="00DB1969" w:rsidRPr="00232B11" w:rsidRDefault="00DB1969" w:rsidP="00DB1969">
                  <w:pPr>
                    <w:rPr>
                      <w:rFonts w:ascii="Arial" w:hAnsi="Arial" w:cs="Arial"/>
                      <w:b/>
                      <w:bCs/>
                      <w:color w:val="000000"/>
                      <w:sz w:val="22"/>
                      <w:szCs w:val="22"/>
                      <w:lang w:val="es-CO" w:eastAsia="es-CO"/>
                    </w:rPr>
                  </w:pPr>
                  <w:r w:rsidRPr="00232B11">
                    <w:rPr>
                      <w:rFonts w:ascii="Arial" w:hAnsi="Arial" w:cs="Arial"/>
                      <w:b/>
                      <w:bCs/>
                      <w:color w:val="000000"/>
                      <w:sz w:val="22"/>
                      <w:szCs w:val="22"/>
                    </w:rPr>
                    <w:t>No.</w:t>
                  </w:r>
                </w:p>
              </w:tc>
              <w:tc>
                <w:tcPr>
                  <w:tcW w:w="1315" w:type="dxa"/>
                  <w:tcBorders>
                    <w:top w:val="single" w:sz="4" w:space="0" w:color="auto"/>
                    <w:left w:val="nil"/>
                    <w:bottom w:val="single" w:sz="4" w:space="0" w:color="auto"/>
                    <w:right w:val="single" w:sz="4" w:space="0" w:color="auto"/>
                  </w:tcBorders>
                  <w:shd w:val="clear" w:color="000000" w:fill="FFFFFF"/>
                  <w:vAlign w:val="center"/>
                  <w:hideMark/>
                </w:tcPr>
                <w:p w14:paraId="49CC2B4F" w14:textId="77777777" w:rsidR="00DB1969" w:rsidRPr="00232B11" w:rsidRDefault="00DB1969" w:rsidP="00DB1969">
                  <w:pPr>
                    <w:jc w:val="center"/>
                    <w:rPr>
                      <w:rFonts w:ascii="Arial" w:hAnsi="Arial" w:cs="Arial"/>
                      <w:b/>
                      <w:bCs/>
                      <w:color w:val="000000"/>
                      <w:sz w:val="22"/>
                      <w:szCs w:val="22"/>
                    </w:rPr>
                  </w:pPr>
                  <w:r w:rsidRPr="00232B11">
                    <w:rPr>
                      <w:rFonts w:ascii="Arial" w:hAnsi="Arial" w:cs="Arial"/>
                      <w:b/>
                      <w:bCs/>
                      <w:color w:val="000000"/>
                      <w:sz w:val="22"/>
                      <w:szCs w:val="22"/>
                    </w:rPr>
                    <w:t xml:space="preserve">BIEN O SERVICIO </w:t>
                  </w:r>
                </w:p>
              </w:tc>
              <w:tc>
                <w:tcPr>
                  <w:tcW w:w="4819" w:type="dxa"/>
                  <w:tcBorders>
                    <w:top w:val="single" w:sz="4" w:space="0" w:color="auto"/>
                    <w:left w:val="nil"/>
                    <w:bottom w:val="single" w:sz="4" w:space="0" w:color="auto"/>
                    <w:right w:val="single" w:sz="4" w:space="0" w:color="auto"/>
                  </w:tcBorders>
                  <w:shd w:val="clear" w:color="2F5496" w:fill="FFFFFF"/>
                  <w:noWrap/>
                  <w:vAlign w:val="center"/>
                  <w:hideMark/>
                </w:tcPr>
                <w:p w14:paraId="38A65D2D" w14:textId="77777777" w:rsidR="00DB1969" w:rsidRPr="00232B11" w:rsidRDefault="00DB1969" w:rsidP="00DB1969">
                  <w:pPr>
                    <w:jc w:val="center"/>
                    <w:rPr>
                      <w:rFonts w:ascii="Arial" w:hAnsi="Arial" w:cs="Arial"/>
                      <w:b/>
                      <w:bCs/>
                      <w:color w:val="000000"/>
                      <w:sz w:val="22"/>
                      <w:szCs w:val="22"/>
                    </w:rPr>
                  </w:pPr>
                  <w:r w:rsidRPr="00232B11">
                    <w:rPr>
                      <w:rFonts w:ascii="Arial" w:hAnsi="Arial" w:cs="Arial"/>
                      <w:b/>
                      <w:bCs/>
                      <w:color w:val="000000"/>
                      <w:sz w:val="22"/>
                      <w:szCs w:val="22"/>
                    </w:rPr>
                    <w:t>DETALLE BIEN O SERVICIO</w:t>
                  </w:r>
                </w:p>
              </w:tc>
              <w:tc>
                <w:tcPr>
                  <w:tcW w:w="1276" w:type="dxa"/>
                  <w:tcBorders>
                    <w:top w:val="single" w:sz="4" w:space="0" w:color="auto"/>
                    <w:left w:val="nil"/>
                    <w:bottom w:val="single" w:sz="4" w:space="0" w:color="auto"/>
                    <w:right w:val="single" w:sz="4" w:space="0" w:color="auto"/>
                  </w:tcBorders>
                  <w:shd w:val="clear" w:color="2F5496" w:fill="FFFFFF"/>
                  <w:vAlign w:val="center"/>
                  <w:hideMark/>
                </w:tcPr>
                <w:p w14:paraId="61515B44" w14:textId="77777777" w:rsidR="00DB1969" w:rsidRPr="00232B11" w:rsidRDefault="00DB1969" w:rsidP="00DB1969">
                  <w:pPr>
                    <w:jc w:val="center"/>
                    <w:rPr>
                      <w:rFonts w:ascii="Arial" w:hAnsi="Arial" w:cs="Arial"/>
                      <w:b/>
                      <w:bCs/>
                      <w:color w:val="000000"/>
                      <w:sz w:val="22"/>
                      <w:szCs w:val="22"/>
                    </w:rPr>
                  </w:pPr>
                  <w:r w:rsidRPr="00232B11">
                    <w:rPr>
                      <w:rFonts w:ascii="Arial" w:hAnsi="Arial" w:cs="Arial"/>
                      <w:b/>
                      <w:bCs/>
                      <w:color w:val="000000"/>
                      <w:sz w:val="22"/>
                      <w:szCs w:val="22"/>
                    </w:rPr>
                    <w:t>Unidad de</w:t>
                  </w:r>
                  <w:r w:rsidRPr="00232B11">
                    <w:rPr>
                      <w:rFonts w:ascii="Arial" w:hAnsi="Arial" w:cs="Arial"/>
                      <w:b/>
                      <w:bCs/>
                      <w:color w:val="000000"/>
                      <w:sz w:val="22"/>
                      <w:szCs w:val="22"/>
                    </w:rPr>
                    <w:br/>
                    <w:t>Medida</w:t>
                  </w:r>
                </w:p>
              </w:tc>
              <w:tc>
                <w:tcPr>
                  <w:tcW w:w="1276" w:type="dxa"/>
                  <w:tcBorders>
                    <w:top w:val="single" w:sz="4" w:space="0" w:color="auto"/>
                    <w:left w:val="nil"/>
                    <w:bottom w:val="single" w:sz="4" w:space="0" w:color="auto"/>
                    <w:right w:val="single" w:sz="4" w:space="0" w:color="auto"/>
                  </w:tcBorders>
                  <w:shd w:val="clear" w:color="2F5496" w:fill="FFFFFF"/>
                  <w:vAlign w:val="center"/>
                  <w:hideMark/>
                </w:tcPr>
                <w:p w14:paraId="09272A54" w14:textId="77777777" w:rsidR="00DB1969" w:rsidRPr="00232B11" w:rsidRDefault="00DB1969" w:rsidP="00DB1969">
                  <w:pPr>
                    <w:jc w:val="center"/>
                    <w:rPr>
                      <w:rFonts w:ascii="Arial" w:hAnsi="Arial" w:cs="Arial"/>
                      <w:b/>
                      <w:bCs/>
                      <w:color w:val="000000"/>
                      <w:sz w:val="22"/>
                      <w:szCs w:val="22"/>
                    </w:rPr>
                  </w:pPr>
                  <w:r w:rsidRPr="00232B11">
                    <w:rPr>
                      <w:rFonts w:ascii="Arial" w:hAnsi="Arial" w:cs="Arial"/>
                      <w:b/>
                      <w:bCs/>
                      <w:color w:val="000000"/>
                      <w:sz w:val="22"/>
                      <w:szCs w:val="22"/>
                    </w:rPr>
                    <w:t>Cantidad solicitada</w:t>
                  </w:r>
                </w:p>
              </w:tc>
            </w:tr>
            <w:tr w:rsidR="00DB1969" w:rsidRPr="00232B11" w14:paraId="613E7995" w14:textId="77777777" w:rsidTr="0088087A">
              <w:trPr>
                <w:trHeight w:val="1409"/>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26B4E185" w14:textId="77777777" w:rsidR="00DB1969" w:rsidRPr="00232B11" w:rsidRDefault="00DB1969" w:rsidP="00DB1969">
                  <w:pPr>
                    <w:jc w:val="center"/>
                    <w:rPr>
                      <w:rFonts w:ascii="Arial" w:hAnsi="Arial" w:cs="Arial"/>
                      <w:b/>
                      <w:bCs/>
                      <w:color w:val="000000"/>
                      <w:sz w:val="22"/>
                      <w:szCs w:val="22"/>
                    </w:rPr>
                  </w:pPr>
                  <w:r w:rsidRPr="00232B11">
                    <w:rPr>
                      <w:rFonts w:ascii="Arial" w:hAnsi="Arial" w:cs="Arial"/>
                      <w:b/>
                      <w:bCs/>
                      <w:color w:val="000000"/>
                      <w:sz w:val="22"/>
                      <w:szCs w:val="22"/>
                    </w:rPr>
                    <w:t>1</w:t>
                  </w:r>
                </w:p>
              </w:tc>
              <w:tc>
                <w:tcPr>
                  <w:tcW w:w="1315" w:type="dxa"/>
                  <w:tcBorders>
                    <w:top w:val="nil"/>
                    <w:left w:val="nil"/>
                    <w:bottom w:val="single" w:sz="4" w:space="0" w:color="auto"/>
                    <w:right w:val="nil"/>
                  </w:tcBorders>
                  <w:shd w:val="clear" w:color="000000" w:fill="FFFFFF"/>
                  <w:vAlign w:val="center"/>
                  <w:hideMark/>
                </w:tcPr>
                <w:p w14:paraId="043C80BD" w14:textId="77777777" w:rsidR="00DB1969" w:rsidRPr="00232B11" w:rsidRDefault="00DB1969" w:rsidP="00DB1969">
                  <w:pPr>
                    <w:jc w:val="center"/>
                    <w:rPr>
                      <w:rFonts w:ascii="Garamond" w:hAnsi="Garamond" w:cs="Calibri"/>
                      <w:color w:val="000000"/>
                      <w:sz w:val="22"/>
                      <w:szCs w:val="22"/>
                    </w:rPr>
                  </w:pPr>
                  <w:r w:rsidRPr="00232B11">
                    <w:rPr>
                      <w:rFonts w:ascii="Garamond" w:hAnsi="Garamond" w:cs="Calibri"/>
                      <w:color w:val="000000"/>
                      <w:sz w:val="22"/>
                      <w:szCs w:val="22"/>
                    </w:rPr>
                    <w:t>Refrigerio tipo 1</w:t>
                  </w:r>
                </w:p>
              </w:tc>
              <w:tc>
                <w:tcPr>
                  <w:tcW w:w="4819" w:type="dxa"/>
                  <w:tcBorders>
                    <w:top w:val="nil"/>
                    <w:left w:val="single" w:sz="4" w:space="0" w:color="auto"/>
                    <w:bottom w:val="single" w:sz="4" w:space="0" w:color="auto"/>
                    <w:right w:val="single" w:sz="4" w:space="0" w:color="auto"/>
                  </w:tcBorders>
                  <w:shd w:val="clear" w:color="auto" w:fill="auto"/>
                  <w:vAlign w:val="center"/>
                  <w:hideMark/>
                </w:tcPr>
                <w:p w14:paraId="202388D6" w14:textId="05203816" w:rsidR="00DB1969" w:rsidRPr="00232B11" w:rsidRDefault="00DB1969" w:rsidP="00DB1969">
                  <w:pPr>
                    <w:jc w:val="both"/>
                    <w:rPr>
                      <w:rFonts w:ascii="Garamond" w:hAnsi="Garamond" w:cs="Calibri"/>
                      <w:color w:val="000000"/>
                      <w:sz w:val="22"/>
                      <w:szCs w:val="22"/>
                    </w:rPr>
                  </w:pPr>
                  <w:r w:rsidRPr="00232B11">
                    <w:rPr>
                      <w:rFonts w:ascii="Garamond" w:hAnsi="Garamond" w:cs="Calibri"/>
                      <w:color w:val="000000"/>
                      <w:sz w:val="22"/>
                      <w:szCs w:val="22"/>
                    </w:rPr>
                    <w:t xml:space="preserve">Un sólido: un sándwich de jamón y queso, jugo o avena en caja, fruta (manzana, pera, durazno o mandarina) y dulce de chocolate, que cumpla con las normas de Bioseguridad - </w:t>
                  </w:r>
                  <w:r w:rsidR="0088087A" w:rsidRPr="00232B11">
                    <w:rPr>
                      <w:rFonts w:ascii="Garamond" w:hAnsi="Garamond" w:cs="Calibri"/>
                      <w:color w:val="000000"/>
                      <w:sz w:val="22"/>
                      <w:szCs w:val="22"/>
                    </w:rPr>
                    <w:t>Empacado Entregado</w:t>
                  </w:r>
                  <w:r w:rsidRPr="00232B11">
                    <w:rPr>
                      <w:rFonts w:ascii="Garamond" w:hAnsi="Garamond" w:cs="Calibri"/>
                      <w:color w:val="000000"/>
                      <w:sz w:val="22"/>
                      <w:szCs w:val="22"/>
                    </w:rPr>
                    <w:t xml:space="preserve"> en las fechas y lugares definidos para cada uno de los diálogos ciudadanos</w:t>
                  </w:r>
                </w:p>
              </w:tc>
              <w:tc>
                <w:tcPr>
                  <w:tcW w:w="1276" w:type="dxa"/>
                  <w:tcBorders>
                    <w:top w:val="nil"/>
                    <w:left w:val="nil"/>
                    <w:bottom w:val="single" w:sz="4" w:space="0" w:color="auto"/>
                    <w:right w:val="single" w:sz="4" w:space="0" w:color="auto"/>
                  </w:tcBorders>
                  <w:shd w:val="clear" w:color="auto" w:fill="auto"/>
                  <w:noWrap/>
                  <w:vAlign w:val="center"/>
                  <w:hideMark/>
                </w:tcPr>
                <w:p w14:paraId="0E4539BC" w14:textId="77777777" w:rsidR="00DB1969" w:rsidRPr="00232B11" w:rsidRDefault="00DB1969" w:rsidP="00DB1969">
                  <w:pPr>
                    <w:jc w:val="center"/>
                    <w:rPr>
                      <w:rFonts w:ascii="Arial" w:hAnsi="Arial" w:cs="Arial"/>
                      <w:color w:val="000000"/>
                      <w:sz w:val="22"/>
                      <w:szCs w:val="22"/>
                    </w:rPr>
                  </w:pPr>
                  <w:r w:rsidRPr="00232B11">
                    <w:rPr>
                      <w:rFonts w:ascii="Arial" w:hAnsi="Arial" w:cs="Arial"/>
                      <w:color w:val="000000"/>
                      <w:sz w:val="22"/>
                      <w:szCs w:val="22"/>
                    </w:rPr>
                    <w:t xml:space="preserve"> UNIDAD </w:t>
                  </w:r>
                </w:p>
              </w:tc>
              <w:tc>
                <w:tcPr>
                  <w:tcW w:w="1276" w:type="dxa"/>
                  <w:tcBorders>
                    <w:top w:val="nil"/>
                    <w:left w:val="nil"/>
                    <w:bottom w:val="single" w:sz="4" w:space="0" w:color="000000"/>
                    <w:right w:val="single" w:sz="4" w:space="0" w:color="000000"/>
                  </w:tcBorders>
                  <w:shd w:val="clear" w:color="auto" w:fill="auto"/>
                  <w:noWrap/>
                  <w:vAlign w:val="center"/>
                  <w:hideMark/>
                </w:tcPr>
                <w:p w14:paraId="10C4996C" w14:textId="77777777" w:rsidR="00DB1969" w:rsidRPr="00232B11" w:rsidRDefault="00DB1969" w:rsidP="00DB1969">
                  <w:pPr>
                    <w:jc w:val="center"/>
                    <w:rPr>
                      <w:rFonts w:ascii="Calibri" w:hAnsi="Calibri" w:cs="Calibri"/>
                      <w:color w:val="000000"/>
                      <w:sz w:val="22"/>
                      <w:szCs w:val="22"/>
                    </w:rPr>
                  </w:pPr>
                  <w:r w:rsidRPr="00232B11">
                    <w:rPr>
                      <w:rFonts w:ascii="Calibri" w:hAnsi="Calibri" w:cs="Calibri"/>
                      <w:color w:val="000000"/>
                      <w:sz w:val="22"/>
                      <w:szCs w:val="22"/>
                    </w:rPr>
                    <w:t>300</w:t>
                  </w:r>
                </w:p>
              </w:tc>
            </w:tr>
          </w:tbl>
          <w:p w14:paraId="18F20865" w14:textId="16B1FEF9" w:rsidR="00DB1969" w:rsidRDefault="00DB1969" w:rsidP="00973A3E">
            <w:pPr>
              <w:rPr>
                <w:rFonts w:ascii="Garamond" w:hAnsi="Garamond" w:cs="Arial"/>
                <w:b/>
                <w:sz w:val="22"/>
                <w:szCs w:val="22"/>
              </w:rPr>
            </w:pPr>
          </w:p>
          <w:p w14:paraId="458F5DF0" w14:textId="3D3DFD6A" w:rsidR="00232B11" w:rsidRDefault="00232B11" w:rsidP="00973A3E">
            <w:pPr>
              <w:rPr>
                <w:rFonts w:ascii="Garamond" w:hAnsi="Garamond" w:cs="Arial"/>
                <w:b/>
                <w:sz w:val="22"/>
                <w:szCs w:val="22"/>
              </w:rPr>
            </w:pPr>
            <w:r>
              <w:rPr>
                <w:rFonts w:ascii="Garamond" w:hAnsi="Garamond" w:cs="Arial"/>
                <w:b/>
                <w:sz w:val="22"/>
                <w:szCs w:val="22"/>
              </w:rPr>
              <w:t>Primer dialogo se realizo el 17 de julio, Casa de la cultura, con asistencia de 75 personas, entregando 75 refrigerios.</w:t>
            </w:r>
          </w:p>
          <w:p w14:paraId="0E2F9B4F" w14:textId="77777777" w:rsidR="00232B11" w:rsidRDefault="00232B11" w:rsidP="00973A3E">
            <w:pPr>
              <w:rPr>
                <w:rFonts w:ascii="Garamond" w:hAnsi="Garamond" w:cs="Arial"/>
                <w:b/>
                <w:sz w:val="22"/>
                <w:szCs w:val="22"/>
              </w:rPr>
            </w:pPr>
          </w:p>
          <w:p w14:paraId="07DBA768" w14:textId="5E6C12AB" w:rsidR="00232B11" w:rsidRDefault="00232B11" w:rsidP="00232B11">
            <w:pPr>
              <w:rPr>
                <w:rFonts w:ascii="Garamond" w:hAnsi="Garamond" w:cs="Arial"/>
                <w:b/>
                <w:sz w:val="22"/>
                <w:szCs w:val="22"/>
              </w:rPr>
            </w:pPr>
            <w:r>
              <w:rPr>
                <w:rFonts w:ascii="Garamond" w:hAnsi="Garamond" w:cs="Arial"/>
                <w:b/>
                <w:sz w:val="22"/>
                <w:szCs w:val="22"/>
              </w:rPr>
              <w:t>Segundo dialogo se realizó el 19 de julio, Auditorio de la Alcaldía, con asistencia de 75 personas, entregando 75 refrigerios.</w:t>
            </w:r>
          </w:p>
          <w:p w14:paraId="7315200E" w14:textId="00F0641A" w:rsidR="00232B11" w:rsidRDefault="00232B11" w:rsidP="00232B11">
            <w:pPr>
              <w:rPr>
                <w:rFonts w:ascii="Garamond" w:hAnsi="Garamond" w:cs="Arial"/>
                <w:b/>
                <w:sz w:val="22"/>
                <w:szCs w:val="22"/>
              </w:rPr>
            </w:pPr>
          </w:p>
          <w:p w14:paraId="36B669CD" w14:textId="6EB724FC" w:rsidR="00232B11" w:rsidRDefault="00232B11" w:rsidP="00232B11">
            <w:pPr>
              <w:rPr>
                <w:rFonts w:ascii="Garamond" w:hAnsi="Garamond" w:cs="Arial"/>
                <w:b/>
                <w:sz w:val="22"/>
                <w:szCs w:val="22"/>
              </w:rPr>
            </w:pPr>
            <w:r>
              <w:rPr>
                <w:rFonts w:ascii="Garamond" w:hAnsi="Garamond" w:cs="Arial"/>
                <w:b/>
                <w:sz w:val="22"/>
                <w:szCs w:val="22"/>
              </w:rPr>
              <w:t>Tercer dialogo se realizó el 24 de julio, en la casa de la Participación, con asistencia de 75 personas, entregando 75 refrigerios.</w:t>
            </w:r>
          </w:p>
          <w:p w14:paraId="0312DC70" w14:textId="059F7175" w:rsidR="00232B11" w:rsidRDefault="00232B11" w:rsidP="00232B11">
            <w:pPr>
              <w:rPr>
                <w:rFonts w:ascii="Garamond" w:hAnsi="Garamond" w:cs="Arial"/>
                <w:b/>
                <w:sz w:val="22"/>
                <w:szCs w:val="22"/>
              </w:rPr>
            </w:pPr>
          </w:p>
          <w:p w14:paraId="6355B949" w14:textId="097998A0" w:rsidR="00232B11" w:rsidRDefault="00232B11" w:rsidP="00232B11">
            <w:pPr>
              <w:rPr>
                <w:rFonts w:ascii="Garamond" w:hAnsi="Garamond" w:cs="Arial"/>
                <w:b/>
                <w:sz w:val="22"/>
                <w:szCs w:val="22"/>
              </w:rPr>
            </w:pPr>
            <w:r>
              <w:rPr>
                <w:rFonts w:ascii="Garamond" w:hAnsi="Garamond" w:cs="Arial"/>
                <w:b/>
                <w:sz w:val="22"/>
                <w:szCs w:val="22"/>
              </w:rPr>
              <w:t>Cuarto dialogo se realizó el 25 de julio, Salón comunal barrio isla del Sol, con asistencia de 75 personas, entregando 75 refrigerios.</w:t>
            </w:r>
          </w:p>
          <w:p w14:paraId="04383104" w14:textId="39440324" w:rsidR="00DB1969" w:rsidRPr="0004173B" w:rsidRDefault="00DB1969" w:rsidP="00973A3E">
            <w:pPr>
              <w:rPr>
                <w:rFonts w:ascii="Arial" w:hAnsi="Arial" w:cs="Arial"/>
                <w:b/>
                <w:sz w:val="22"/>
                <w:szCs w:val="22"/>
              </w:rPr>
            </w:pPr>
          </w:p>
        </w:tc>
      </w:tr>
    </w:tbl>
    <w:p w14:paraId="123126C9" w14:textId="0B4EDFC4" w:rsidR="00B41253" w:rsidRDefault="00B41253" w:rsidP="0004173B">
      <w:pPr>
        <w:jc w:val="both"/>
        <w:rPr>
          <w:rFonts w:ascii="Garamond" w:hAnsi="Garamond" w:cs="Arial"/>
          <w:sz w:val="22"/>
          <w:szCs w:val="22"/>
        </w:rPr>
      </w:pPr>
    </w:p>
    <w:p w14:paraId="6BEB0F28" w14:textId="77777777" w:rsidR="00595E20" w:rsidRDefault="00595E20" w:rsidP="0004173B">
      <w:pPr>
        <w:jc w:val="both"/>
        <w:rPr>
          <w:rFonts w:ascii="Garamond" w:hAnsi="Garamond" w:cs="Arial"/>
          <w:sz w:val="22"/>
          <w:szCs w:val="22"/>
        </w:rPr>
      </w:pPr>
    </w:p>
    <w:p w14:paraId="23D1DFD1" w14:textId="77777777" w:rsidR="00E47A2D" w:rsidRPr="0004173B" w:rsidRDefault="00E47A2D" w:rsidP="0004173B">
      <w:pPr>
        <w:jc w:val="both"/>
        <w:rPr>
          <w:rFonts w:ascii="Garamond" w:hAnsi="Garamond" w:cs="Arial"/>
          <w:sz w:val="22"/>
          <w:szCs w:val="22"/>
        </w:rPr>
      </w:pPr>
    </w:p>
    <w:p w14:paraId="73E6DAC8" w14:textId="5B573C8A" w:rsidR="00060BBC" w:rsidRPr="0004173B" w:rsidRDefault="00060BBC" w:rsidP="00F31091">
      <w:pPr>
        <w:ind w:left="-142"/>
        <w:jc w:val="both"/>
        <w:rPr>
          <w:rFonts w:ascii="Garamond" w:hAnsi="Garamond" w:cs="Arial"/>
          <w:sz w:val="22"/>
          <w:szCs w:val="22"/>
        </w:rPr>
      </w:pPr>
      <w:r w:rsidRPr="0004173B">
        <w:rPr>
          <w:rFonts w:ascii="Garamond" w:hAnsi="Garamond" w:cs="Arial"/>
          <w:sz w:val="22"/>
          <w:szCs w:val="22"/>
        </w:rPr>
        <w:t xml:space="preserve">Para su constancia, se firma en Bogotá a </w:t>
      </w:r>
      <w:r w:rsidRPr="00CE1C53">
        <w:rPr>
          <w:rFonts w:ascii="Garamond" w:hAnsi="Garamond" w:cs="Arial"/>
          <w:sz w:val="22"/>
          <w:szCs w:val="22"/>
        </w:rPr>
        <w:t>los</w:t>
      </w:r>
      <w:r w:rsidR="00B67678" w:rsidRPr="00CE1C53">
        <w:rPr>
          <w:rFonts w:ascii="Garamond" w:hAnsi="Garamond" w:cs="Arial"/>
          <w:sz w:val="22"/>
          <w:szCs w:val="22"/>
        </w:rPr>
        <w:t xml:space="preserve"> </w:t>
      </w:r>
      <w:r w:rsidR="00595E20">
        <w:rPr>
          <w:rFonts w:ascii="Garamond" w:hAnsi="Garamond" w:cs="Arial"/>
          <w:sz w:val="22"/>
          <w:szCs w:val="22"/>
        </w:rPr>
        <w:t>13</w:t>
      </w:r>
      <w:r w:rsidR="00385CE9" w:rsidRPr="00CE1C53">
        <w:rPr>
          <w:rFonts w:ascii="Garamond" w:hAnsi="Garamond" w:cs="Arial"/>
          <w:sz w:val="22"/>
          <w:szCs w:val="22"/>
        </w:rPr>
        <w:t xml:space="preserve"> del mes de </w:t>
      </w:r>
      <w:r w:rsidR="00CE1C53">
        <w:rPr>
          <w:rFonts w:ascii="Garamond" w:hAnsi="Garamond" w:cs="Arial"/>
          <w:sz w:val="22"/>
          <w:szCs w:val="22"/>
        </w:rPr>
        <w:t>nov</w:t>
      </w:r>
      <w:r w:rsidR="00B67678" w:rsidRPr="00CE1C53">
        <w:rPr>
          <w:rFonts w:ascii="Garamond" w:hAnsi="Garamond" w:cs="Arial"/>
          <w:sz w:val="22"/>
          <w:szCs w:val="22"/>
        </w:rPr>
        <w:t>iembre de</w:t>
      </w:r>
      <w:r w:rsidR="00385CE9" w:rsidRPr="00CE1C53">
        <w:rPr>
          <w:rFonts w:ascii="Garamond" w:hAnsi="Garamond" w:cs="Arial"/>
          <w:sz w:val="22"/>
          <w:szCs w:val="22"/>
        </w:rPr>
        <w:t xml:space="preserve"> 202</w:t>
      </w:r>
      <w:r w:rsidR="00C01C21" w:rsidRPr="00CE1C53">
        <w:rPr>
          <w:rFonts w:ascii="Garamond" w:hAnsi="Garamond" w:cs="Arial"/>
          <w:sz w:val="22"/>
          <w:szCs w:val="22"/>
        </w:rPr>
        <w:t>4</w:t>
      </w:r>
    </w:p>
    <w:p w14:paraId="7A64210A" w14:textId="77777777" w:rsidR="00060BBC" w:rsidRPr="0004173B" w:rsidRDefault="00060BBC" w:rsidP="00060BBC">
      <w:pPr>
        <w:ind w:left="-360"/>
        <w:jc w:val="both"/>
        <w:rPr>
          <w:rFonts w:ascii="Garamond" w:hAnsi="Garamond" w:cs="Arial"/>
          <w:sz w:val="22"/>
          <w:szCs w:val="22"/>
        </w:rPr>
      </w:pPr>
    </w:p>
    <w:p w14:paraId="6E548812" w14:textId="77777777" w:rsidR="007F7114" w:rsidRPr="0004173B" w:rsidRDefault="007F7114" w:rsidP="00060BBC">
      <w:pPr>
        <w:ind w:left="2124" w:firstLine="708"/>
        <w:jc w:val="both"/>
        <w:rPr>
          <w:rFonts w:ascii="Garamond" w:hAnsi="Garamond" w:cs="Arial"/>
          <w:sz w:val="22"/>
          <w:szCs w:val="22"/>
        </w:rPr>
      </w:pPr>
    </w:p>
    <w:p w14:paraId="3280CDB5" w14:textId="34C08068" w:rsidR="00E47A2D" w:rsidRDefault="00E47A2D" w:rsidP="00C01C21">
      <w:pPr>
        <w:jc w:val="both"/>
        <w:rPr>
          <w:rFonts w:ascii="Garamond" w:hAnsi="Garamond" w:cs="Arial"/>
          <w:sz w:val="22"/>
          <w:szCs w:val="22"/>
        </w:rPr>
      </w:pPr>
    </w:p>
    <w:p w14:paraId="580ADF82" w14:textId="77777777" w:rsidR="003C47F8" w:rsidRDefault="003C47F8" w:rsidP="00C01C21">
      <w:pPr>
        <w:jc w:val="both"/>
        <w:rPr>
          <w:rFonts w:ascii="Garamond" w:hAnsi="Garamond" w:cs="Arial"/>
          <w:sz w:val="22"/>
          <w:szCs w:val="22"/>
        </w:rPr>
      </w:pPr>
    </w:p>
    <w:p w14:paraId="4DA27FFF" w14:textId="77777777" w:rsidR="008B3927" w:rsidRDefault="008B3927" w:rsidP="00C01C21">
      <w:pPr>
        <w:jc w:val="both"/>
        <w:rPr>
          <w:rFonts w:ascii="Garamond" w:hAnsi="Garamond" w:cs="Arial"/>
          <w:sz w:val="22"/>
          <w:szCs w:val="22"/>
        </w:rPr>
      </w:pPr>
    </w:p>
    <w:p w14:paraId="41A91B5C" w14:textId="77777777" w:rsidR="008B3927" w:rsidRPr="0004173B" w:rsidRDefault="008B3927" w:rsidP="00C01C21">
      <w:pPr>
        <w:jc w:val="both"/>
        <w:rPr>
          <w:rFonts w:ascii="Garamond" w:hAnsi="Garamond" w:cs="Arial"/>
          <w:sz w:val="22"/>
          <w:szCs w:val="22"/>
        </w:rPr>
      </w:pPr>
    </w:p>
    <w:p w14:paraId="45437A71" w14:textId="77777777" w:rsidR="00060BBC" w:rsidRPr="0004173B" w:rsidRDefault="00060BBC" w:rsidP="00060BBC">
      <w:pPr>
        <w:ind w:left="2124" w:firstLine="708"/>
        <w:jc w:val="both"/>
        <w:rPr>
          <w:rFonts w:ascii="Garamond" w:hAnsi="Garamond" w:cs="Arial"/>
          <w:sz w:val="22"/>
          <w:szCs w:val="22"/>
        </w:rPr>
      </w:pPr>
      <w:r w:rsidRPr="0004173B">
        <w:rPr>
          <w:rFonts w:ascii="Garamond" w:hAnsi="Garamond" w:cs="Arial"/>
          <w:sz w:val="22"/>
          <w:szCs w:val="22"/>
        </w:rPr>
        <w:t>___________________________________________</w:t>
      </w:r>
    </w:p>
    <w:p w14:paraId="486CA3AB" w14:textId="77777777" w:rsidR="00385CE9" w:rsidRPr="0004173B" w:rsidRDefault="00385CE9" w:rsidP="00385CE9">
      <w:pPr>
        <w:numPr>
          <w:ilvl w:val="12"/>
          <w:numId w:val="0"/>
        </w:numPr>
        <w:jc w:val="center"/>
        <w:rPr>
          <w:rFonts w:ascii="Garamond" w:hAnsi="Garamond" w:cs="Arial"/>
          <w:b/>
          <w:sz w:val="22"/>
          <w:szCs w:val="22"/>
        </w:rPr>
      </w:pPr>
      <w:r w:rsidRPr="0004173B">
        <w:rPr>
          <w:rFonts w:ascii="Garamond" w:hAnsi="Garamond" w:cs="Arial"/>
          <w:b/>
          <w:sz w:val="22"/>
          <w:szCs w:val="22"/>
        </w:rPr>
        <w:t xml:space="preserve">Joseph </w:t>
      </w:r>
      <w:proofErr w:type="spellStart"/>
      <w:r w:rsidRPr="0004173B">
        <w:rPr>
          <w:rFonts w:ascii="Garamond" w:hAnsi="Garamond" w:cs="Arial"/>
          <w:b/>
          <w:sz w:val="22"/>
          <w:szCs w:val="22"/>
        </w:rPr>
        <w:t>Switer</w:t>
      </w:r>
      <w:proofErr w:type="spellEnd"/>
      <w:r w:rsidRPr="0004173B">
        <w:rPr>
          <w:rFonts w:ascii="Garamond" w:hAnsi="Garamond" w:cs="Arial"/>
          <w:b/>
          <w:sz w:val="22"/>
          <w:szCs w:val="22"/>
        </w:rPr>
        <w:t xml:space="preserve"> Plaza Pinilla</w:t>
      </w:r>
    </w:p>
    <w:p w14:paraId="3751CA25" w14:textId="3E41CE1C" w:rsidR="00385CE9" w:rsidRPr="0004173B" w:rsidRDefault="00385CE9" w:rsidP="0004173B">
      <w:pPr>
        <w:jc w:val="center"/>
        <w:rPr>
          <w:rFonts w:ascii="Garamond" w:hAnsi="Garamond" w:cs="Arial"/>
          <w:sz w:val="22"/>
          <w:szCs w:val="22"/>
          <w:highlight w:val="yellow"/>
        </w:rPr>
      </w:pPr>
      <w:r w:rsidRPr="0004173B">
        <w:rPr>
          <w:rFonts w:ascii="Garamond" w:hAnsi="Garamond" w:cs="Arial"/>
          <w:bCs/>
          <w:sz w:val="22"/>
          <w:szCs w:val="22"/>
        </w:rPr>
        <w:t>Alcalde Local de Tunjuelito</w:t>
      </w:r>
    </w:p>
    <w:p w14:paraId="79914595" w14:textId="77777777" w:rsidR="0004173B" w:rsidRDefault="0004173B" w:rsidP="00385CE9">
      <w:pPr>
        <w:jc w:val="both"/>
        <w:rPr>
          <w:rFonts w:ascii="Garamond" w:hAnsi="Garamond" w:cs="Arial"/>
          <w:sz w:val="16"/>
          <w:szCs w:val="16"/>
        </w:rPr>
      </w:pPr>
    </w:p>
    <w:p w14:paraId="18A04853" w14:textId="77777777" w:rsidR="00E47A2D" w:rsidRDefault="00E47A2D" w:rsidP="00385CE9">
      <w:pPr>
        <w:jc w:val="both"/>
        <w:rPr>
          <w:rFonts w:ascii="Garamond" w:hAnsi="Garamond" w:cs="Arial"/>
          <w:sz w:val="16"/>
          <w:szCs w:val="16"/>
        </w:rPr>
      </w:pPr>
    </w:p>
    <w:p w14:paraId="1459100E" w14:textId="77777777" w:rsidR="00E47A2D" w:rsidRDefault="00E47A2D" w:rsidP="00385CE9">
      <w:pPr>
        <w:jc w:val="both"/>
        <w:rPr>
          <w:rFonts w:ascii="Garamond" w:hAnsi="Garamond" w:cs="Arial"/>
          <w:sz w:val="16"/>
          <w:szCs w:val="16"/>
        </w:rPr>
      </w:pPr>
    </w:p>
    <w:p w14:paraId="4F56B1A7" w14:textId="77777777" w:rsidR="00E47A2D" w:rsidRDefault="00E47A2D" w:rsidP="00385CE9">
      <w:pPr>
        <w:jc w:val="both"/>
        <w:rPr>
          <w:rFonts w:ascii="Garamond" w:hAnsi="Garamond" w:cs="Arial"/>
          <w:sz w:val="16"/>
          <w:szCs w:val="16"/>
        </w:rPr>
      </w:pPr>
    </w:p>
    <w:p w14:paraId="1B193EDB" w14:textId="0BD9F736" w:rsidR="00060BBC" w:rsidRDefault="00060BBC" w:rsidP="00385CE9">
      <w:pPr>
        <w:jc w:val="both"/>
        <w:rPr>
          <w:rFonts w:ascii="Garamond" w:hAnsi="Garamond" w:cs="Arial"/>
          <w:sz w:val="16"/>
          <w:szCs w:val="16"/>
        </w:rPr>
      </w:pPr>
      <w:r w:rsidRPr="0004173B">
        <w:rPr>
          <w:rFonts w:ascii="Garamond" w:hAnsi="Garamond" w:cs="Arial"/>
          <w:sz w:val="16"/>
          <w:szCs w:val="16"/>
        </w:rPr>
        <w:t>Proyectó:</w:t>
      </w:r>
      <w:r w:rsidR="00385CE9" w:rsidRPr="0004173B">
        <w:rPr>
          <w:rFonts w:ascii="Garamond" w:hAnsi="Garamond" w:cs="Arial"/>
          <w:sz w:val="16"/>
          <w:szCs w:val="16"/>
        </w:rPr>
        <w:t xml:space="preserve"> </w:t>
      </w:r>
      <w:r w:rsidR="00B67678">
        <w:rPr>
          <w:rFonts w:ascii="Garamond" w:hAnsi="Garamond" w:cs="Arial"/>
          <w:sz w:val="16"/>
          <w:szCs w:val="16"/>
        </w:rPr>
        <w:t xml:space="preserve">Pedro Pablo </w:t>
      </w:r>
      <w:r w:rsidR="0088087A">
        <w:rPr>
          <w:rFonts w:ascii="Garamond" w:hAnsi="Garamond" w:cs="Arial"/>
          <w:sz w:val="16"/>
          <w:szCs w:val="16"/>
        </w:rPr>
        <w:t>Ángel</w:t>
      </w:r>
      <w:r w:rsidR="00B67678">
        <w:rPr>
          <w:rFonts w:ascii="Garamond" w:hAnsi="Garamond" w:cs="Arial"/>
          <w:sz w:val="16"/>
          <w:szCs w:val="16"/>
        </w:rPr>
        <w:t xml:space="preserve"> </w:t>
      </w:r>
      <w:r w:rsidR="0088087A">
        <w:rPr>
          <w:rFonts w:ascii="Garamond" w:hAnsi="Garamond" w:cs="Arial"/>
          <w:sz w:val="16"/>
          <w:szCs w:val="16"/>
        </w:rPr>
        <w:t>Méndez</w:t>
      </w:r>
      <w:r w:rsidR="00385CE9" w:rsidRPr="0004173B">
        <w:rPr>
          <w:rFonts w:ascii="Garamond" w:hAnsi="Garamond" w:cs="Arial"/>
          <w:sz w:val="16"/>
          <w:szCs w:val="16"/>
        </w:rPr>
        <w:t xml:space="preserve"> – Profesional planeación</w:t>
      </w:r>
      <w:r w:rsidR="008C0613">
        <w:rPr>
          <w:rFonts w:ascii="Garamond" w:hAnsi="Garamond" w:cs="Arial"/>
          <w:sz w:val="16"/>
          <w:szCs w:val="16"/>
        </w:rPr>
        <w:t xml:space="preserve"> </w:t>
      </w:r>
      <w:r w:rsidR="008C0613">
        <w:rPr>
          <w:rFonts w:ascii="Garamond" w:hAnsi="Garamond" w:cs="Arial"/>
          <w:noProof/>
          <w:sz w:val="16"/>
          <w:szCs w:val="16"/>
        </w:rPr>
        <w:drawing>
          <wp:inline distT="0" distB="0" distL="0" distR="0" wp14:anchorId="435CAEF7" wp14:editId="21E9EDDD">
            <wp:extent cx="247325" cy="161925"/>
            <wp:effectExtent l="0" t="0" r="63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ma_Mono.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0537" cy="190216"/>
                    </a:xfrm>
                    <a:prstGeom prst="rect">
                      <a:avLst/>
                    </a:prstGeom>
                  </pic:spPr>
                </pic:pic>
              </a:graphicData>
            </a:graphic>
          </wp:inline>
        </w:drawing>
      </w:r>
    </w:p>
    <w:p w14:paraId="7461A7E7" w14:textId="7484B392" w:rsidR="00391547" w:rsidRDefault="00391547" w:rsidP="00F31091">
      <w:pPr>
        <w:jc w:val="both"/>
        <w:rPr>
          <w:rFonts w:ascii="Garamond" w:hAnsi="Garamond" w:cs="Arial"/>
          <w:sz w:val="16"/>
          <w:szCs w:val="16"/>
        </w:rPr>
      </w:pPr>
      <w:r w:rsidRPr="00391547">
        <w:rPr>
          <w:rFonts w:ascii="Garamond" w:hAnsi="Garamond" w:cs="Arial"/>
          <w:sz w:val="16"/>
          <w:szCs w:val="16"/>
        </w:rPr>
        <w:t xml:space="preserve">Revisó: Juan Carlos Sotelo – Contratista Profesional del Área de gestión del Desarrollo </w:t>
      </w:r>
      <w:r w:rsidR="00347985">
        <w:rPr>
          <w:rFonts w:ascii="Garamond" w:hAnsi="Garamond" w:cs="Arial"/>
          <w:sz w:val="16"/>
          <w:szCs w:val="16"/>
        </w:rPr>
        <w:t>–</w:t>
      </w:r>
      <w:r w:rsidRPr="00391547">
        <w:rPr>
          <w:rFonts w:ascii="Garamond" w:hAnsi="Garamond" w:cs="Arial"/>
          <w:sz w:val="16"/>
          <w:szCs w:val="16"/>
        </w:rPr>
        <w:t xml:space="preserve"> Contratación</w:t>
      </w:r>
      <w:r w:rsidR="00347985">
        <w:rPr>
          <w:rFonts w:ascii="Garamond" w:hAnsi="Garamond" w:cs="Arial"/>
          <w:sz w:val="16"/>
          <w:szCs w:val="16"/>
        </w:rPr>
        <w:t xml:space="preserve"> </w:t>
      </w:r>
      <w:r w:rsidR="00347985" w:rsidRPr="003B1042">
        <w:rPr>
          <w:noProof/>
        </w:rPr>
        <w:drawing>
          <wp:inline distT="0" distB="0" distL="0" distR="0" wp14:anchorId="433C6F81" wp14:editId="2F0BD8B0">
            <wp:extent cx="403860" cy="449580"/>
            <wp:effectExtent l="0" t="0" r="0" b="7620"/>
            <wp:docPr id="48813809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674255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860" cy="449580"/>
                    </a:xfrm>
                    <a:prstGeom prst="rect">
                      <a:avLst/>
                    </a:prstGeom>
                    <a:noFill/>
                    <a:ln>
                      <a:noFill/>
                    </a:ln>
                  </pic:spPr>
                </pic:pic>
              </a:graphicData>
            </a:graphic>
          </wp:inline>
        </w:drawing>
      </w:r>
    </w:p>
    <w:p w14:paraId="328D0AA9" w14:textId="01033DAC" w:rsidR="00211A50" w:rsidRPr="0004173B" w:rsidRDefault="00060BBC" w:rsidP="00F31091">
      <w:pPr>
        <w:jc w:val="both"/>
        <w:rPr>
          <w:rFonts w:ascii="Garamond" w:hAnsi="Garamond" w:cs="Arial"/>
          <w:sz w:val="16"/>
          <w:szCs w:val="16"/>
        </w:rPr>
      </w:pPr>
      <w:r w:rsidRPr="0004173B">
        <w:rPr>
          <w:rFonts w:ascii="Garamond" w:hAnsi="Garamond" w:cs="Arial"/>
          <w:sz w:val="16"/>
          <w:szCs w:val="16"/>
        </w:rPr>
        <w:t>Revisó</w:t>
      </w:r>
      <w:r w:rsidR="00385CE9" w:rsidRPr="0004173B">
        <w:rPr>
          <w:rFonts w:ascii="Garamond" w:hAnsi="Garamond" w:cs="Arial"/>
          <w:sz w:val="16"/>
          <w:szCs w:val="16"/>
        </w:rPr>
        <w:t>:</w:t>
      </w:r>
      <w:r w:rsidR="00324882" w:rsidRPr="0004173B">
        <w:rPr>
          <w:rFonts w:ascii="Garamond" w:hAnsi="Garamond" w:cs="Arial"/>
          <w:sz w:val="16"/>
          <w:szCs w:val="16"/>
        </w:rPr>
        <w:t xml:space="preserve"> </w:t>
      </w:r>
      <w:proofErr w:type="spellStart"/>
      <w:r w:rsidR="00324882" w:rsidRPr="0004173B">
        <w:rPr>
          <w:rFonts w:ascii="Garamond" w:hAnsi="Garamond" w:cs="Arial"/>
          <w:sz w:val="16"/>
          <w:szCs w:val="16"/>
        </w:rPr>
        <w:t>Lissete</w:t>
      </w:r>
      <w:proofErr w:type="spellEnd"/>
      <w:r w:rsidR="00324882" w:rsidRPr="0004173B">
        <w:rPr>
          <w:rFonts w:ascii="Garamond" w:hAnsi="Garamond" w:cs="Arial"/>
          <w:sz w:val="16"/>
          <w:szCs w:val="16"/>
        </w:rPr>
        <w:t xml:space="preserve"> </w:t>
      </w:r>
      <w:proofErr w:type="spellStart"/>
      <w:r w:rsidR="00324882" w:rsidRPr="0004173B">
        <w:rPr>
          <w:rFonts w:ascii="Garamond" w:hAnsi="Garamond" w:cs="Arial"/>
          <w:sz w:val="16"/>
          <w:szCs w:val="16"/>
        </w:rPr>
        <w:t>Maritxa</w:t>
      </w:r>
      <w:proofErr w:type="spellEnd"/>
      <w:r w:rsidR="00324882" w:rsidRPr="0004173B">
        <w:rPr>
          <w:rFonts w:ascii="Garamond" w:hAnsi="Garamond" w:cs="Arial"/>
          <w:sz w:val="16"/>
          <w:szCs w:val="16"/>
        </w:rPr>
        <w:t xml:space="preserve"> Ramírez – Equipo Supervisiones</w:t>
      </w:r>
    </w:p>
    <w:p w14:paraId="64BC6C55" w14:textId="12E441BF" w:rsidR="00324882" w:rsidRPr="0004173B" w:rsidRDefault="00324882" w:rsidP="00F31091">
      <w:pPr>
        <w:jc w:val="both"/>
        <w:rPr>
          <w:rFonts w:ascii="Garamond" w:hAnsi="Garamond" w:cs="Arial"/>
          <w:sz w:val="16"/>
          <w:szCs w:val="16"/>
        </w:rPr>
      </w:pPr>
      <w:r w:rsidRPr="0004173B">
        <w:rPr>
          <w:rFonts w:ascii="Garamond" w:hAnsi="Garamond" w:cs="Arial"/>
          <w:sz w:val="16"/>
          <w:szCs w:val="16"/>
        </w:rPr>
        <w:t>Revisó:</w:t>
      </w:r>
      <w:r w:rsidR="00595E20" w:rsidRPr="00595E20">
        <w:t xml:space="preserve"> </w:t>
      </w:r>
      <w:r w:rsidR="00595E20" w:rsidRPr="00595E20">
        <w:rPr>
          <w:rFonts w:ascii="Garamond" w:hAnsi="Garamond" w:cs="Arial"/>
          <w:sz w:val="16"/>
          <w:szCs w:val="16"/>
        </w:rPr>
        <w:t>Jorge Alexander Rivas Chaves – Contratista Profesional Especializado del Área de gestión del Desarrollo - Contratación</w:t>
      </w:r>
    </w:p>
    <w:p w14:paraId="5528F6B0" w14:textId="77777777" w:rsidR="00385CE9" w:rsidRPr="0004173B" w:rsidRDefault="00385CE9" w:rsidP="00F31091">
      <w:pPr>
        <w:jc w:val="both"/>
        <w:rPr>
          <w:rFonts w:ascii="Garamond" w:hAnsi="Garamond" w:cs="Arial"/>
          <w:sz w:val="22"/>
          <w:szCs w:val="22"/>
        </w:rPr>
      </w:pPr>
    </w:p>
    <w:p w14:paraId="777AE9C2" w14:textId="7D8CE993" w:rsidR="00473225" w:rsidRPr="00B41253" w:rsidRDefault="00473225" w:rsidP="00371C54">
      <w:pPr>
        <w:tabs>
          <w:tab w:val="left" w:pos="3540"/>
        </w:tabs>
        <w:rPr>
          <w:rFonts w:ascii="Garamond" w:hAnsi="Garamond" w:cs="Arial"/>
          <w:sz w:val="16"/>
          <w:szCs w:val="16"/>
        </w:rPr>
      </w:pPr>
    </w:p>
    <w:sectPr w:rsidR="00473225" w:rsidRPr="00B41253" w:rsidSect="0088087A">
      <w:headerReference w:type="default" r:id="rId12"/>
      <w:footerReference w:type="default" r:id="rId13"/>
      <w:pgSz w:w="11906" w:h="16838"/>
      <w:pgMar w:top="1985" w:right="1274" w:bottom="181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8B824" w14:textId="77777777" w:rsidR="007B4DA5" w:rsidRDefault="007B4DA5">
      <w:r>
        <w:separator/>
      </w:r>
    </w:p>
  </w:endnote>
  <w:endnote w:type="continuationSeparator" w:id="0">
    <w:p w14:paraId="54A1E51B" w14:textId="77777777" w:rsidR="007B4DA5" w:rsidRDefault="007B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6082F" w14:textId="77777777" w:rsidR="00713B4C" w:rsidRDefault="00D50BF5"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rPr>
      <mc:AlternateContent>
        <mc:Choice Requires="wps">
          <w:drawing>
            <wp:anchor distT="0" distB="0" distL="114300" distR="114300" simplePos="0" relativeHeight="251659264" behindDoc="0" locked="0" layoutInCell="1" allowOverlap="1" wp14:anchorId="0B5BCC59" wp14:editId="5BBB1971">
              <wp:simplePos x="0" y="0"/>
              <wp:positionH relativeFrom="column">
                <wp:posOffset>1543050</wp:posOffset>
              </wp:positionH>
              <wp:positionV relativeFrom="paragraph">
                <wp:posOffset>29845</wp:posOffset>
              </wp:positionV>
              <wp:extent cx="0" cy="924560"/>
              <wp:effectExtent l="9525" t="10795" r="9525" b="762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45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A243BA" id="_x0000_t32" coordsize="21600,21600" o:spt="32" o:oned="t" path="m,l21600,21600e" filled="f">
              <v:path arrowok="t" fillok="f" o:connecttype="none"/>
              <o:lock v:ext="edit" shapetype="t"/>
            </v:shapetype>
            <v:shape id="AutoShape 5" o:spid="_x0000_s1026" type="#_x0000_t32" style="position:absolute;margin-left:121.5pt;margin-top:2.35pt;width:0;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"/>
          </w:pict>
        </mc:Fallback>
      </mc:AlternateContent>
    </w:r>
    <w:r>
      <w:rPr>
        <w:noProof/>
      </w:rPr>
      <mc:AlternateContent>
        <mc:Choice Requires="wps">
          <w:drawing>
            <wp:anchor distT="0" distB="0" distL="114300" distR="114300" simplePos="0" relativeHeight="251658240" behindDoc="0" locked="0" layoutInCell="1" allowOverlap="1" wp14:anchorId="33CBFD36" wp14:editId="33BDCF71">
              <wp:simplePos x="0" y="0"/>
              <wp:positionH relativeFrom="column">
                <wp:posOffset>-28575</wp:posOffset>
              </wp:positionH>
              <wp:positionV relativeFrom="paragraph">
                <wp:posOffset>29845</wp:posOffset>
              </wp:positionV>
              <wp:extent cx="1571625" cy="1061720"/>
              <wp:effectExtent l="0" t="0" r="0" b="0"/>
              <wp:wrapNone/>
              <wp:docPr id="51"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1061720"/>
                      </a:xfrm>
                      <a:prstGeom prst="rect">
                        <a:avLst/>
                      </a:prstGeom>
                      <a:solidFill>
                        <a:srgbClr val="FFFFFF"/>
                      </a:solidFill>
                      <a:ln cap="flat">
                        <a:noFill/>
                        <a:prstDash val="solid"/>
                      </a:ln>
                    </wps:spPr>
                    <wps:txbx>
                      <w:txbxContent>
                        <w:p w14:paraId="512ADA14"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73FD0FF9"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4E5AB413"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08BB170B"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0C6FC82E"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375F559E"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5F645E1F" w14:textId="77777777" w:rsidR="00713B4C" w:rsidRDefault="00713B4C" w:rsidP="00713B4C">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v:rect w14:anchorId="33CBFD36" id="Rectángulo 9" o:spid="_x0000_s1026" style="position:absolute;margin-left:-2.25pt;margin-top:2.35pt;width:123.75pt;height:8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" stroked="f">
              <v:textbox inset="2.5575mm,1.2875mm,2.5575mm,1.2875mm">
                <w:txbxContent>
                  <w:p w14:paraId="512ADA14"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73FD0FF9"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4E5AB413"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08BB170B"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0C6FC82E"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375F559E"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5F645E1F" w14:textId="77777777" w:rsidR="00713B4C" w:rsidRDefault="00713B4C" w:rsidP="00713B4C">
                    <w:pPr>
                      <w:rPr>
                        <w:szCs w:val="16"/>
                      </w:rPr>
                    </w:pPr>
                  </w:p>
                </w:txbxContent>
              </v:textbox>
            </v:rect>
          </w:pict>
        </mc:Fallback>
      </mc:AlternateContent>
    </w:r>
  </w:p>
  <w:p w14:paraId="5444CB30" w14:textId="77777777" w:rsidR="00713B4C" w:rsidRPr="006B7700" w:rsidRDefault="00AC0A3A" w:rsidP="00713B4C">
    <w:pPr>
      <w:pStyle w:val="Contenidodelmarco"/>
      <w:spacing w:after="0" w:line="240" w:lineRule="auto"/>
      <w:jc w:val="center"/>
      <w:rPr>
        <w:rFonts w:ascii="Arial" w:hAnsi="Arial" w:cs="Arial"/>
        <w:sz w:val="14"/>
        <w:szCs w:val="14"/>
      </w:rPr>
    </w:pPr>
    <w:r>
      <w:rPr>
        <w:noProof/>
        <w:lang w:val="es-CO" w:eastAsia="es-CO"/>
      </w:rPr>
      <w:drawing>
        <wp:anchor distT="0" distB="0" distL="0" distR="0" simplePos="0" relativeHeight="251657216" behindDoc="1" locked="0" layoutInCell="1" allowOverlap="1" wp14:anchorId="13CBFF31" wp14:editId="1409A5D0">
          <wp:simplePos x="0" y="0"/>
          <wp:positionH relativeFrom="margin">
            <wp:posOffset>5111115</wp:posOffset>
          </wp:positionH>
          <wp:positionV relativeFrom="paragraph">
            <wp:posOffset>3810</wp:posOffset>
          </wp:positionV>
          <wp:extent cx="647700" cy="647700"/>
          <wp:effectExtent l="1905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713B4C">
      <w:rPr>
        <w:rFonts w:ascii="Arial" w:hAnsi="Arial" w:cs="Arial"/>
        <w:color w:val="000000"/>
        <w:sz w:val="14"/>
        <w:szCs w:val="14"/>
        <w:lang w:val="es-MX"/>
      </w:rPr>
      <w:t xml:space="preserve">                                </w:t>
    </w:r>
    <w:r w:rsidR="00713B4C" w:rsidRPr="006B7700">
      <w:rPr>
        <w:rFonts w:ascii="Arial" w:hAnsi="Arial" w:cs="Arial"/>
        <w:color w:val="000000"/>
        <w:sz w:val="14"/>
        <w:szCs w:val="14"/>
        <w:lang w:val="es-MX"/>
      </w:rPr>
      <w:t xml:space="preserve">Código: </w:t>
    </w:r>
    <w:r w:rsidR="00713B4C" w:rsidRPr="006B7700">
      <w:rPr>
        <w:rFonts w:ascii="Arial" w:hAnsi="Arial" w:cs="Arial"/>
        <w:sz w:val="14"/>
        <w:szCs w:val="14"/>
      </w:rPr>
      <w:t>GCO-GCI-F</w:t>
    </w:r>
    <w:r w:rsidR="00713B4C">
      <w:rPr>
        <w:rFonts w:ascii="Arial" w:hAnsi="Arial" w:cs="Arial"/>
        <w:sz w:val="14"/>
        <w:szCs w:val="14"/>
      </w:rPr>
      <w:t>023</w:t>
    </w:r>
  </w:p>
  <w:p w14:paraId="6E33E1A7" w14:textId="77777777" w:rsidR="00713B4C" w:rsidRDefault="00713B4C" w:rsidP="00713B4C">
    <w:pPr>
      <w:pStyle w:val="Contenidodelmarco"/>
      <w:spacing w:after="0" w:line="240" w:lineRule="auto"/>
      <w:jc w:val="center"/>
    </w:pPr>
    <w:r>
      <w:rPr>
        <w:rFonts w:ascii="Arial" w:hAnsi="Arial" w:cs="Arial"/>
        <w:color w:val="000000"/>
        <w:sz w:val="14"/>
        <w:szCs w:val="16"/>
        <w:lang w:val="es-MX"/>
      </w:rPr>
      <w:t xml:space="preserve">                              Versión: 05</w:t>
    </w:r>
  </w:p>
  <w:p w14:paraId="5764AF1D" w14:textId="77777777" w:rsidR="00713B4C" w:rsidRDefault="00713B4C"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w:t>
    </w:r>
    <w:r w:rsidR="00AC0A3A">
      <w:rPr>
        <w:rFonts w:ascii="Arial" w:hAnsi="Arial" w:cs="Arial"/>
        <w:color w:val="000000"/>
        <w:sz w:val="14"/>
        <w:szCs w:val="16"/>
        <w:lang w:val="es-MX"/>
      </w:rPr>
      <w:t>31</w:t>
    </w:r>
    <w:r>
      <w:rPr>
        <w:rFonts w:ascii="Arial" w:hAnsi="Arial" w:cs="Arial"/>
        <w:color w:val="000000"/>
        <w:sz w:val="14"/>
        <w:szCs w:val="16"/>
        <w:lang w:val="es-MX"/>
      </w:rPr>
      <w:t xml:space="preserve"> de mayo de 2021</w:t>
    </w:r>
  </w:p>
  <w:p w14:paraId="4C9ED7A8" w14:textId="77777777" w:rsidR="00713B4C" w:rsidRPr="00354356" w:rsidRDefault="00713B4C" w:rsidP="00713B4C">
    <w:pPr>
      <w:pStyle w:val="Contenidodelmarco"/>
      <w:spacing w:after="0" w:line="240" w:lineRule="auto"/>
      <w:jc w:val="center"/>
    </w:pPr>
    <w:r>
      <w:rPr>
        <w:rFonts w:ascii="Arial" w:hAnsi="Arial" w:cs="Arial"/>
        <w:color w:val="000000"/>
        <w:sz w:val="14"/>
        <w:szCs w:val="16"/>
        <w:lang w:val="es-MX"/>
      </w:rPr>
      <w:t xml:space="preserve">                                Caso HOLA </w:t>
    </w:r>
    <w:r w:rsidR="00AC0A3A">
      <w:rPr>
        <w:rFonts w:ascii="Arial" w:hAnsi="Arial" w:cs="Arial"/>
        <w:color w:val="000000"/>
        <w:sz w:val="14"/>
        <w:szCs w:val="16"/>
        <w:lang w:val="es-MX"/>
      </w:rPr>
      <w:t>172503</w:t>
    </w:r>
  </w:p>
  <w:p w14:paraId="04C425FF" w14:textId="77777777" w:rsidR="00713B4C" w:rsidRDefault="00713B4C" w:rsidP="00713B4C">
    <w:pPr>
      <w:pStyle w:val="Piedepgina"/>
    </w:pPr>
    <w:r>
      <w:t xml:space="preserve"> </w:t>
    </w:r>
  </w:p>
  <w:p w14:paraId="73F25291" w14:textId="77777777" w:rsidR="00713B4C" w:rsidRDefault="00713B4C" w:rsidP="00713B4C">
    <w:pPr>
      <w:pStyle w:val="Piedepgina"/>
    </w:pPr>
  </w:p>
  <w:p w14:paraId="325687F4" w14:textId="77777777" w:rsidR="00E4382A" w:rsidRPr="001903CF" w:rsidRDefault="00E4382A" w:rsidP="00713B4C">
    <w:pPr>
      <w:jc w:val="right"/>
      <w:rPr>
        <w:rFonts w:ascii="Garamond" w:hAnsi="Garamond"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F766A" w14:textId="77777777" w:rsidR="007B4DA5" w:rsidRDefault="007B4DA5">
      <w:r>
        <w:separator/>
      </w:r>
    </w:p>
  </w:footnote>
  <w:footnote w:type="continuationSeparator" w:id="0">
    <w:p w14:paraId="023E83F4" w14:textId="77777777" w:rsidR="007B4DA5" w:rsidRDefault="007B4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AA333" w14:textId="77777777" w:rsidR="00713B4C" w:rsidRDefault="00AC0A3A" w:rsidP="00A619C7">
    <w:pPr>
      <w:pStyle w:val="Encabezado"/>
      <w:tabs>
        <w:tab w:val="left" w:pos="5799"/>
      </w:tabs>
      <w:jc w:val="center"/>
      <w:rPr>
        <w:rFonts w:ascii="Garamond" w:hAnsi="Garamond"/>
        <w:b/>
        <w:color w:val="FF0000"/>
        <w:sz w:val="22"/>
        <w:szCs w:val="22"/>
      </w:rPr>
    </w:pPr>
    <w:r>
      <w:rPr>
        <w:noProof/>
        <w:lang w:val="es-CO" w:eastAsia="es-CO"/>
      </w:rPr>
      <w:drawing>
        <wp:anchor distT="0" distB="0" distL="114300" distR="114300" simplePos="0" relativeHeight="251656192" behindDoc="1" locked="0" layoutInCell="1" allowOverlap="1" wp14:anchorId="02597450" wp14:editId="3CCFCF98">
          <wp:simplePos x="0" y="0"/>
          <wp:positionH relativeFrom="margin">
            <wp:posOffset>-28575</wp:posOffset>
          </wp:positionH>
          <wp:positionV relativeFrom="paragraph">
            <wp:posOffset>-195580</wp:posOffset>
          </wp:positionV>
          <wp:extent cx="2390775" cy="790575"/>
          <wp:effectExtent l="19050" t="0" r="9525" b="0"/>
          <wp:wrapTight wrapText="bothSides">
            <wp:wrapPolygon edited="0">
              <wp:start x="-172" y="0"/>
              <wp:lineTo x="-172" y="21340"/>
              <wp:lineTo x="21686" y="21340"/>
              <wp:lineTo x="21686" y="0"/>
              <wp:lineTo x="-172" y="0"/>
            </wp:wrapPolygon>
          </wp:wrapTight>
          <wp:docPr id="1"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2390775" cy="790575"/>
                  </a:xfrm>
                  <a:prstGeom prst="rect">
                    <a:avLst/>
                  </a:prstGeom>
                  <a:noFill/>
                  <a:ln w="9525">
                    <a:noFill/>
                    <a:miter lim="800000"/>
                    <a:headEnd/>
                    <a:tailEnd/>
                  </a:ln>
                </pic:spPr>
              </pic:pic>
            </a:graphicData>
          </a:graphic>
        </wp:anchor>
      </w:drawing>
    </w:r>
  </w:p>
  <w:p w14:paraId="4563AA94" w14:textId="77777777" w:rsidR="00713B4C" w:rsidRDefault="00713B4C" w:rsidP="00A619C7">
    <w:pPr>
      <w:pStyle w:val="Encabezado"/>
      <w:tabs>
        <w:tab w:val="left" w:pos="5799"/>
      </w:tabs>
      <w:jc w:val="center"/>
      <w:rPr>
        <w:rFonts w:ascii="Garamond" w:hAnsi="Garamond"/>
        <w:b/>
        <w:color w:val="FF0000"/>
        <w:sz w:val="22"/>
        <w:szCs w:val="22"/>
      </w:rPr>
    </w:pPr>
  </w:p>
  <w:p w14:paraId="1B93BB72" w14:textId="77777777" w:rsidR="00713B4C" w:rsidRDefault="00713B4C" w:rsidP="00A619C7">
    <w:pPr>
      <w:pStyle w:val="Encabezado"/>
      <w:tabs>
        <w:tab w:val="left" w:pos="5799"/>
      </w:tabs>
      <w:jc w:val="center"/>
      <w:rPr>
        <w:rFonts w:ascii="Garamond" w:hAnsi="Garamond"/>
        <w:b/>
        <w:color w:val="FF0000"/>
        <w:sz w:val="22"/>
        <w:szCs w:val="22"/>
      </w:rPr>
    </w:pPr>
  </w:p>
  <w:p w14:paraId="0D8AC96D" w14:textId="77777777" w:rsidR="00713B4C" w:rsidRDefault="00713B4C" w:rsidP="00A619C7">
    <w:pPr>
      <w:pStyle w:val="Encabezado"/>
      <w:tabs>
        <w:tab w:val="left" w:pos="5799"/>
      </w:tabs>
      <w:jc w:val="center"/>
      <w:rPr>
        <w:rFonts w:ascii="Garamond" w:hAnsi="Garamond"/>
        <w:b/>
        <w:color w:val="FF0000"/>
        <w:sz w:val="22"/>
        <w:szCs w:val="22"/>
      </w:rPr>
    </w:pPr>
  </w:p>
  <w:p w14:paraId="205E193D" w14:textId="77777777" w:rsidR="00713B4C" w:rsidRDefault="00713B4C" w:rsidP="00A619C7">
    <w:pPr>
      <w:pStyle w:val="Encabezado"/>
      <w:tabs>
        <w:tab w:val="left" w:pos="5799"/>
      </w:tabs>
      <w:jc w:val="center"/>
      <w:rPr>
        <w:rFonts w:ascii="Garamond" w:hAnsi="Garamond"/>
        <w:b/>
        <w:color w:val="FF0000"/>
        <w:sz w:val="22"/>
        <w:szCs w:val="22"/>
      </w:rPr>
    </w:pPr>
  </w:p>
  <w:p w14:paraId="54FB0D4E" w14:textId="146DA5A5" w:rsidR="00E4382A" w:rsidRPr="00EF2FF9" w:rsidRDefault="00371C54" w:rsidP="00A619C7">
    <w:pPr>
      <w:pStyle w:val="Encabezado"/>
      <w:tabs>
        <w:tab w:val="left" w:pos="5799"/>
      </w:tabs>
      <w:jc w:val="center"/>
      <w:rPr>
        <w:rFonts w:ascii="Arial" w:hAnsi="Arial"/>
        <w:b/>
        <w:sz w:val="14"/>
      </w:rPr>
    </w:pPr>
    <w:r w:rsidRPr="00EF2FF9">
      <w:rPr>
        <w:rFonts w:ascii="Garamond" w:hAnsi="Garamond" w:cs="Garamond"/>
        <w:b/>
        <w:lang w:val="es-MX"/>
      </w:rPr>
      <w:t xml:space="preserve">ALCALDIA LOCAL DE </w:t>
    </w:r>
    <w:r w:rsidR="00EF2FF9" w:rsidRPr="00EF2FF9">
      <w:rPr>
        <w:rFonts w:ascii="Garamond" w:hAnsi="Garamond" w:cs="Garamond"/>
        <w:b/>
        <w:lang w:val="es-MX"/>
      </w:rPr>
      <w:t>TUNJUELITO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5D012F"/>
    <w:multiLevelType w:val="hybridMultilevel"/>
    <w:tmpl w:val="1C04390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794359A6"/>
    <w:multiLevelType w:val="hybridMultilevel"/>
    <w:tmpl w:val="FFBA454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15961524">
    <w:abstractNumId w:val="3"/>
  </w:num>
  <w:num w:numId="2" w16cid:durableId="1195919329">
    <w:abstractNumId w:val="2"/>
  </w:num>
  <w:num w:numId="3" w16cid:durableId="2109693595">
    <w:abstractNumId w:val="1"/>
  </w:num>
  <w:num w:numId="4" w16cid:durableId="1066955119">
    <w:abstractNumId w:val="0"/>
  </w:num>
  <w:num w:numId="5" w16cid:durableId="1752122896">
    <w:abstractNumId w:val="5"/>
  </w:num>
  <w:num w:numId="6" w16cid:durableId="1116800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FC5"/>
    <w:rsid w:val="00001C4B"/>
    <w:rsid w:val="00007CBF"/>
    <w:rsid w:val="00015425"/>
    <w:rsid w:val="00015ED8"/>
    <w:rsid w:val="00023DCB"/>
    <w:rsid w:val="00032417"/>
    <w:rsid w:val="00032F8F"/>
    <w:rsid w:val="0004173B"/>
    <w:rsid w:val="00042F3D"/>
    <w:rsid w:val="00060BBC"/>
    <w:rsid w:val="000614E2"/>
    <w:rsid w:val="00065563"/>
    <w:rsid w:val="00065BC7"/>
    <w:rsid w:val="000673D9"/>
    <w:rsid w:val="000745B8"/>
    <w:rsid w:val="0007602B"/>
    <w:rsid w:val="0007615D"/>
    <w:rsid w:val="000814A8"/>
    <w:rsid w:val="00091792"/>
    <w:rsid w:val="00095AA0"/>
    <w:rsid w:val="000B5D26"/>
    <w:rsid w:val="000B7716"/>
    <w:rsid w:val="000C01D1"/>
    <w:rsid w:val="000C0A08"/>
    <w:rsid w:val="000C0DB5"/>
    <w:rsid w:val="000D5F89"/>
    <w:rsid w:val="000F078E"/>
    <w:rsid w:val="000F1DBB"/>
    <w:rsid w:val="000F3671"/>
    <w:rsid w:val="000F48D1"/>
    <w:rsid w:val="00105294"/>
    <w:rsid w:val="00107D21"/>
    <w:rsid w:val="001123D5"/>
    <w:rsid w:val="00113510"/>
    <w:rsid w:val="0012205D"/>
    <w:rsid w:val="001309B7"/>
    <w:rsid w:val="001478FF"/>
    <w:rsid w:val="001567BD"/>
    <w:rsid w:val="0016397A"/>
    <w:rsid w:val="00171946"/>
    <w:rsid w:val="00171A42"/>
    <w:rsid w:val="00175CE7"/>
    <w:rsid w:val="001903CF"/>
    <w:rsid w:val="001969CE"/>
    <w:rsid w:val="001A4275"/>
    <w:rsid w:val="001B1E05"/>
    <w:rsid w:val="001B585E"/>
    <w:rsid w:val="001B666F"/>
    <w:rsid w:val="001D2E1C"/>
    <w:rsid w:val="001E1A7F"/>
    <w:rsid w:val="001F16AD"/>
    <w:rsid w:val="001F78F3"/>
    <w:rsid w:val="00211A50"/>
    <w:rsid w:val="00220595"/>
    <w:rsid w:val="0022271F"/>
    <w:rsid w:val="002244E4"/>
    <w:rsid w:val="00232B11"/>
    <w:rsid w:val="00240C04"/>
    <w:rsid w:val="00245F7D"/>
    <w:rsid w:val="0025463F"/>
    <w:rsid w:val="00266EE0"/>
    <w:rsid w:val="0027522B"/>
    <w:rsid w:val="00294CA9"/>
    <w:rsid w:val="00295EFE"/>
    <w:rsid w:val="00296DA8"/>
    <w:rsid w:val="002B12AB"/>
    <w:rsid w:val="002B61AA"/>
    <w:rsid w:val="002C26D3"/>
    <w:rsid w:val="002C3586"/>
    <w:rsid w:val="002C4EEE"/>
    <w:rsid w:val="002C6ABC"/>
    <w:rsid w:val="002D2F56"/>
    <w:rsid w:val="002D636F"/>
    <w:rsid w:val="002E02C7"/>
    <w:rsid w:val="002E4CB1"/>
    <w:rsid w:val="002F4ED8"/>
    <w:rsid w:val="0030082E"/>
    <w:rsid w:val="00303FB8"/>
    <w:rsid w:val="00313270"/>
    <w:rsid w:val="0031592D"/>
    <w:rsid w:val="00324882"/>
    <w:rsid w:val="00337958"/>
    <w:rsid w:val="00347985"/>
    <w:rsid w:val="00350FB3"/>
    <w:rsid w:val="00351B74"/>
    <w:rsid w:val="00352023"/>
    <w:rsid w:val="00361AF6"/>
    <w:rsid w:val="00362527"/>
    <w:rsid w:val="00371C54"/>
    <w:rsid w:val="00373A00"/>
    <w:rsid w:val="00374BBB"/>
    <w:rsid w:val="00377788"/>
    <w:rsid w:val="00385CE9"/>
    <w:rsid w:val="00386AB6"/>
    <w:rsid w:val="00391547"/>
    <w:rsid w:val="00396218"/>
    <w:rsid w:val="00397BBA"/>
    <w:rsid w:val="003A1255"/>
    <w:rsid w:val="003A76C1"/>
    <w:rsid w:val="003B13A4"/>
    <w:rsid w:val="003B5999"/>
    <w:rsid w:val="003C18B3"/>
    <w:rsid w:val="003C2D2C"/>
    <w:rsid w:val="003C461C"/>
    <w:rsid w:val="003C47F8"/>
    <w:rsid w:val="003C65E8"/>
    <w:rsid w:val="003C7974"/>
    <w:rsid w:val="003D0690"/>
    <w:rsid w:val="003D4AB3"/>
    <w:rsid w:val="003E1CF7"/>
    <w:rsid w:val="003E210C"/>
    <w:rsid w:val="003E2CB4"/>
    <w:rsid w:val="003E7535"/>
    <w:rsid w:val="00400E9E"/>
    <w:rsid w:val="00411225"/>
    <w:rsid w:val="00415F31"/>
    <w:rsid w:val="00426702"/>
    <w:rsid w:val="00436E5F"/>
    <w:rsid w:val="004631DE"/>
    <w:rsid w:val="004642BD"/>
    <w:rsid w:val="00464618"/>
    <w:rsid w:val="0047011F"/>
    <w:rsid w:val="00473225"/>
    <w:rsid w:val="00474215"/>
    <w:rsid w:val="00481ECC"/>
    <w:rsid w:val="0048519D"/>
    <w:rsid w:val="0049481E"/>
    <w:rsid w:val="004A01C8"/>
    <w:rsid w:val="004B1844"/>
    <w:rsid w:val="004B372A"/>
    <w:rsid w:val="004C0B0E"/>
    <w:rsid w:val="004C18B6"/>
    <w:rsid w:val="004C5140"/>
    <w:rsid w:val="004F0224"/>
    <w:rsid w:val="005157B5"/>
    <w:rsid w:val="00525C25"/>
    <w:rsid w:val="005320D6"/>
    <w:rsid w:val="005349AD"/>
    <w:rsid w:val="0053701C"/>
    <w:rsid w:val="00546D2F"/>
    <w:rsid w:val="005555E2"/>
    <w:rsid w:val="0057590A"/>
    <w:rsid w:val="0057632C"/>
    <w:rsid w:val="0057707B"/>
    <w:rsid w:val="005912C4"/>
    <w:rsid w:val="00595E20"/>
    <w:rsid w:val="00596E96"/>
    <w:rsid w:val="005A3DA7"/>
    <w:rsid w:val="005A74C1"/>
    <w:rsid w:val="005B5F84"/>
    <w:rsid w:val="005B7D91"/>
    <w:rsid w:val="005C067B"/>
    <w:rsid w:val="005C1DC7"/>
    <w:rsid w:val="005D45F2"/>
    <w:rsid w:val="00605D18"/>
    <w:rsid w:val="006119EA"/>
    <w:rsid w:val="0061367E"/>
    <w:rsid w:val="006158D9"/>
    <w:rsid w:val="00620BFB"/>
    <w:rsid w:val="00623DFE"/>
    <w:rsid w:val="00626F4D"/>
    <w:rsid w:val="0063633A"/>
    <w:rsid w:val="00636BD7"/>
    <w:rsid w:val="0063778D"/>
    <w:rsid w:val="00637FBF"/>
    <w:rsid w:val="006408E5"/>
    <w:rsid w:val="0064208A"/>
    <w:rsid w:val="00655524"/>
    <w:rsid w:val="00655B82"/>
    <w:rsid w:val="00660169"/>
    <w:rsid w:val="00665B05"/>
    <w:rsid w:val="00691509"/>
    <w:rsid w:val="00693434"/>
    <w:rsid w:val="006A0D62"/>
    <w:rsid w:val="006A59F5"/>
    <w:rsid w:val="006C36E6"/>
    <w:rsid w:val="006D674C"/>
    <w:rsid w:val="00701BC1"/>
    <w:rsid w:val="007036D2"/>
    <w:rsid w:val="00704610"/>
    <w:rsid w:val="00704F6A"/>
    <w:rsid w:val="00705DC9"/>
    <w:rsid w:val="0071260F"/>
    <w:rsid w:val="00713572"/>
    <w:rsid w:val="00713B4C"/>
    <w:rsid w:val="00717718"/>
    <w:rsid w:val="00722BD7"/>
    <w:rsid w:val="0072534F"/>
    <w:rsid w:val="00727D60"/>
    <w:rsid w:val="00730D49"/>
    <w:rsid w:val="00742C90"/>
    <w:rsid w:val="00751BDF"/>
    <w:rsid w:val="00751D28"/>
    <w:rsid w:val="00763E78"/>
    <w:rsid w:val="007650FA"/>
    <w:rsid w:val="00766FDB"/>
    <w:rsid w:val="007677C7"/>
    <w:rsid w:val="00771D29"/>
    <w:rsid w:val="00772598"/>
    <w:rsid w:val="00772F06"/>
    <w:rsid w:val="00773CA2"/>
    <w:rsid w:val="00775C1C"/>
    <w:rsid w:val="00781EB8"/>
    <w:rsid w:val="00782670"/>
    <w:rsid w:val="00782C6E"/>
    <w:rsid w:val="007835BB"/>
    <w:rsid w:val="0078587B"/>
    <w:rsid w:val="007A33DD"/>
    <w:rsid w:val="007B1A0D"/>
    <w:rsid w:val="007B3E86"/>
    <w:rsid w:val="007B4085"/>
    <w:rsid w:val="007B4DA5"/>
    <w:rsid w:val="007C2D5A"/>
    <w:rsid w:val="007C574D"/>
    <w:rsid w:val="007D3750"/>
    <w:rsid w:val="007E423B"/>
    <w:rsid w:val="007E5B6D"/>
    <w:rsid w:val="007F4F1E"/>
    <w:rsid w:val="007F7114"/>
    <w:rsid w:val="008020DC"/>
    <w:rsid w:val="00802EE9"/>
    <w:rsid w:val="00810B3A"/>
    <w:rsid w:val="00815473"/>
    <w:rsid w:val="00832EF5"/>
    <w:rsid w:val="00834134"/>
    <w:rsid w:val="0085233E"/>
    <w:rsid w:val="0085628C"/>
    <w:rsid w:val="00856805"/>
    <w:rsid w:val="008720FA"/>
    <w:rsid w:val="008771B1"/>
    <w:rsid w:val="0088087A"/>
    <w:rsid w:val="00887858"/>
    <w:rsid w:val="0089193F"/>
    <w:rsid w:val="00892293"/>
    <w:rsid w:val="008928E5"/>
    <w:rsid w:val="008B2B52"/>
    <w:rsid w:val="008B2C52"/>
    <w:rsid w:val="008B3927"/>
    <w:rsid w:val="008B5685"/>
    <w:rsid w:val="008B6CF9"/>
    <w:rsid w:val="008C0613"/>
    <w:rsid w:val="008C14F8"/>
    <w:rsid w:val="008C6B13"/>
    <w:rsid w:val="008C72E3"/>
    <w:rsid w:val="008D26CC"/>
    <w:rsid w:val="008D28E3"/>
    <w:rsid w:val="008D3BDE"/>
    <w:rsid w:val="008D7A42"/>
    <w:rsid w:val="008E2585"/>
    <w:rsid w:val="008E744D"/>
    <w:rsid w:val="008F4C7E"/>
    <w:rsid w:val="008F7ABA"/>
    <w:rsid w:val="00900B82"/>
    <w:rsid w:val="00900E34"/>
    <w:rsid w:val="009027AE"/>
    <w:rsid w:val="00903AF8"/>
    <w:rsid w:val="00903E9B"/>
    <w:rsid w:val="00904843"/>
    <w:rsid w:val="00905B13"/>
    <w:rsid w:val="00907AC1"/>
    <w:rsid w:val="009245FD"/>
    <w:rsid w:val="0092673A"/>
    <w:rsid w:val="00933727"/>
    <w:rsid w:val="00943A27"/>
    <w:rsid w:val="00943D83"/>
    <w:rsid w:val="0095711B"/>
    <w:rsid w:val="00970959"/>
    <w:rsid w:val="00973A3E"/>
    <w:rsid w:val="009769C4"/>
    <w:rsid w:val="00976A16"/>
    <w:rsid w:val="00977CE7"/>
    <w:rsid w:val="00983169"/>
    <w:rsid w:val="00985627"/>
    <w:rsid w:val="00991671"/>
    <w:rsid w:val="0099507C"/>
    <w:rsid w:val="009A1DEA"/>
    <w:rsid w:val="009B08BF"/>
    <w:rsid w:val="009B4E09"/>
    <w:rsid w:val="009B4FDC"/>
    <w:rsid w:val="009C3AA2"/>
    <w:rsid w:val="009D71B7"/>
    <w:rsid w:val="009D77D3"/>
    <w:rsid w:val="009E2F33"/>
    <w:rsid w:val="009E428A"/>
    <w:rsid w:val="00A11A96"/>
    <w:rsid w:val="00A2038B"/>
    <w:rsid w:val="00A207CB"/>
    <w:rsid w:val="00A22175"/>
    <w:rsid w:val="00A413CD"/>
    <w:rsid w:val="00A450CC"/>
    <w:rsid w:val="00A50AD4"/>
    <w:rsid w:val="00A54040"/>
    <w:rsid w:val="00A613E4"/>
    <w:rsid w:val="00A619C7"/>
    <w:rsid w:val="00A81581"/>
    <w:rsid w:val="00A8509A"/>
    <w:rsid w:val="00AA336D"/>
    <w:rsid w:val="00AB20A8"/>
    <w:rsid w:val="00AB7C05"/>
    <w:rsid w:val="00AC0A3A"/>
    <w:rsid w:val="00AC4C2B"/>
    <w:rsid w:val="00AC7945"/>
    <w:rsid w:val="00AD0C1D"/>
    <w:rsid w:val="00AE04ED"/>
    <w:rsid w:val="00AE0A95"/>
    <w:rsid w:val="00AE237E"/>
    <w:rsid w:val="00AF1031"/>
    <w:rsid w:val="00AF6829"/>
    <w:rsid w:val="00B05E3A"/>
    <w:rsid w:val="00B24DEC"/>
    <w:rsid w:val="00B366DD"/>
    <w:rsid w:val="00B366FB"/>
    <w:rsid w:val="00B41253"/>
    <w:rsid w:val="00B4201B"/>
    <w:rsid w:val="00B61E99"/>
    <w:rsid w:val="00B62E3B"/>
    <w:rsid w:val="00B63F6E"/>
    <w:rsid w:val="00B66B39"/>
    <w:rsid w:val="00B67678"/>
    <w:rsid w:val="00B72417"/>
    <w:rsid w:val="00B73DFF"/>
    <w:rsid w:val="00B772D8"/>
    <w:rsid w:val="00B86126"/>
    <w:rsid w:val="00B92244"/>
    <w:rsid w:val="00B92F40"/>
    <w:rsid w:val="00B97EC7"/>
    <w:rsid w:val="00BA1F20"/>
    <w:rsid w:val="00BA5919"/>
    <w:rsid w:val="00BB7434"/>
    <w:rsid w:val="00BC2C72"/>
    <w:rsid w:val="00BC5991"/>
    <w:rsid w:val="00BD7103"/>
    <w:rsid w:val="00BE2A41"/>
    <w:rsid w:val="00BF0DA0"/>
    <w:rsid w:val="00BF34B3"/>
    <w:rsid w:val="00BF5B86"/>
    <w:rsid w:val="00C01C21"/>
    <w:rsid w:val="00C026E0"/>
    <w:rsid w:val="00C02B25"/>
    <w:rsid w:val="00C06DC4"/>
    <w:rsid w:val="00C07811"/>
    <w:rsid w:val="00C52E15"/>
    <w:rsid w:val="00C5569A"/>
    <w:rsid w:val="00C6641F"/>
    <w:rsid w:val="00C67A15"/>
    <w:rsid w:val="00C9070E"/>
    <w:rsid w:val="00C91134"/>
    <w:rsid w:val="00CA0199"/>
    <w:rsid w:val="00CB10C8"/>
    <w:rsid w:val="00CB1780"/>
    <w:rsid w:val="00CB7058"/>
    <w:rsid w:val="00CC6E7B"/>
    <w:rsid w:val="00CC763C"/>
    <w:rsid w:val="00CD02AE"/>
    <w:rsid w:val="00CD4121"/>
    <w:rsid w:val="00CD55AC"/>
    <w:rsid w:val="00CE1C53"/>
    <w:rsid w:val="00CE563E"/>
    <w:rsid w:val="00CE66B7"/>
    <w:rsid w:val="00CF0DFB"/>
    <w:rsid w:val="00D004B4"/>
    <w:rsid w:val="00D06CE1"/>
    <w:rsid w:val="00D06DBC"/>
    <w:rsid w:val="00D30E28"/>
    <w:rsid w:val="00D31A48"/>
    <w:rsid w:val="00D32292"/>
    <w:rsid w:val="00D322AD"/>
    <w:rsid w:val="00D3600E"/>
    <w:rsid w:val="00D50BF5"/>
    <w:rsid w:val="00D6090F"/>
    <w:rsid w:val="00D61C64"/>
    <w:rsid w:val="00D77D76"/>
    <w:rsid w:val="00D80CFE"/>
    <w:rsid w:val="00D84432"/>
    <w:rsid w:val="00D87289"/>
    <w:rsid w:val="00DB1969"/>
    <w:rsid w:val="00DB3BB5"/>
    <w:rsid w:val="00DE0777"/>
    <w:rsid w:val="00DE1E55"/>
    <w:rsid w:val="00DE44AB"/>
    <w:rsid w:val="00DE7518"/>
    <w:rsid w:val="00DF2DA0"/>
    <w:rsid w:val="00E107A5"/>
    <w:rsid w:val="00E15095"/>
    <w:rsid w:val="00E168CE"/>
    <w:rsid w:val="00E25048"/>
    <w:rsid w:val="00E358D0"/>
    <w:rsid w:val="00E428DB"/>
    <w:rsid w:val="00E4382A"/>
    <w:rsid w:val="00E46E3E"/>
    <w:rsid w:val="00E47A2D"/>
    <w:rsid w:val="00E65739"/>
    <w:rsid w:val="00E84972"/>
    <w:rsid w:val="00E8700F"/>
    <w:rsid w:val="00E917FC"/>
    <w:rsid w:val="00E93749"/>
    <w:rsid w:val="00EA0232"/>
    <w:rsid w:val="00EA44CB"/>
    <w:rsid w:val="00EA540D"/>
    <w:rsid w:val="00EA6165"/>
    <w:rsid w:val="00EA6C96"/>
    <w:rsid w:val="00EA6CB6"/>
    <w:rsid w:val="00EA7FCF"/>
    <w:rsid w:val="00EB24BA"/>
    <w:rsid w:val="00ED5274"/>
    <w:rsid w:val="00EE3E77"/>
    <w:rsid w:val="00EE54C7"/>
    <w:rsid w:val="00EF2FF9"/>
    <w:rsid w:val="00EF4FC5"/>
    <w:rsid w:val="00F112F0"/>
    <w:rsid w:val="00F11DE8"/>
    <w:rsid w:val="00F21C48"/>
    <w:rsid w:val="00F22599"/>
    <w:rsid w:val="00F31091"/>
    <w:rsid w:val="00F33E85"/>
    <w:rsid w:val="00F36713"/>
    <w:rsid w:val="00F36E48"/>
    <w:rsid w:val="00F37377"/>
    <w:rsid w:val="00F37EA8"/>
    <w:rsid w:val="00F476B4"/>
    <w:rsid w:val="00F6275B"/>
    <w:rsid w:val="00F72430"/>
    <w:rsid w:val="00F769BB"/>
    <w:rsid w:val="00F819A1"/>
    <w:rsid w:val="00F90622"/>
    <w:rsid w:val="00F93521"/>
    <w:rsid w:val="00FA4AAE"/>
    <w:rsid w:val="00FB25DD"/>
    <w:rsid w:val="00FC322D"/>
    <w:rsid w:val="00FD54B4"/>
    <w:rsid w:val="00FD7E6E"/>
    <w:rsid w:val="00FF1D03"/>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8C60AF"/>
  <w15:docId w15:val="{56B44112-A6D6-4F7D-8A6C-9CA50B7F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5BB"/>
    <w:rPr>
      <w:sz w:val="24"/>
      <w:szCs w:val="24"/>
      <w:lang w:val="es-ES"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paragraph" w:styleId="Prrafodelista">
    <w:name w:val="List Paragraph"/>
    <w:basedOn w:val="Normal"/>
    <w:uiPriority w:val="34"/>
    <w:qFormat/>
    <w:rsid w:val="00AE04ED"/>
    <w:pPr>
      <w:ind w:left="720"/>
      <w:contextualSpacing/>
    </w:pPr>
  </w:style>
  <w:style w:type="paragraph" w:customStyle="1" w:styleId="Default">
    <w:name w:val="Default"/>
    <w:rsid w:val="003C47F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83594">
      <w:bodyDiv w:val="1"/>
      <w:marLeft w:val="0"/>
      <w:marRight w:val="0"/>
      <w:marTop w:val="0"/>
      <w:marBottom w:val="0"/>
      <w:divBdr>
        <w:top w:val="none" w:sz="0" w:space="0" w:color="auto"/>
        <w:left w:val="none" w:sz="0" w:space="0" w:color="auto"/>
        <w:bottom w:val="none" w:sz="0" w:space="0" w:color="auto"/>
        <w:right w:val="none" w:sz="0" w:space="0" w:color="auto"/>
      </w:divBdr>
    </w:div>
    <w:div w:id="481430137">
      <w:bodyDiv w:val="1"/>
      <w:marLeft w:val="0"/>
      <w:marRight w:val="0"/>
      <w:marTop w:val="0"/>
      <w:marBottom w:val="0"/>
      <w:divBdr>
        <w:top w:val="none" w:sz="0" w:space="0" w:color="auto"/>
        <w:left w:val="none" w:sz="0" w:space="0" w:color="auto"/>
        <w:bottom w:val="none" w:sz="0" w:space="0" w:color="auto"/>
        <w:right w:val="none" w:sz="0" w:space="0" w:color="auto"/>
      </w:divBdr>
    </w:div>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882910507">
      <w:bodyDiv w:val="1"/>
      <w:marLeft w:val="0"/>
      <w:marRight w:val="0"/>
      <w:marTop w:val="0"/>
      <w:marBottom w:val="0"/>
      <w:divBdr>
        <w:top w:val="none" w:sz="0" w:space="0" w:color="auto"/>
        <w:left w:val="none" w:sz="0" w:space="0" w:color="auto"/>
        <w:bottom w:val="none" w:sz="0" w:space="0" w:color="auto"/>
        <w:right w:val="none" w:sz="0" w:space="0" w:color="auto"/>
      </w:divBdr>
    </w:div>
    <w:div w:id="1256481029">
      <w:bodyDiv w:val="1"/>
      <w:marLeft w:val="0"/>
      <w:marRight w:val="0"/>
      <w:marTop w:val="0"/>
      <w:marBottom w:val="0"/>
      <w:divBdr>
        <w:top w:val="none" w:sz="0" w:space="0" w:color="auto"/>
        <w:left w:val="none" w:sz="0" w:space="0" w:color="auto"/>
        <w:bottom w:val="none" w:sz="0" w:space="0" w:color="auto"/>
        <w:right w:val="none" w:sz="0" w:space="0" w:color="auto"/>
      </w:divBdr>
    </w:div>
    <w:div w:id="1358506102">
      <w:bodyDiv w:val="1"/>
      <w:marLeft w:val="0"/>
      <w:marRight w:val="0"/>
      <w:marTop w:val="0"/>
      <w:marBottom w:val="0"/>
      <w:divBdr>
        <w:top w:val="none" w:sz="0" w:space="0" w:color="auto"/>
        <w:left w:val="none" w:sz="0" w:space="0" w:color="auto"/>
        <w:bottom w:val="none" w:sz="0" w:space="0" w:color="auto"/>
        <w:right w:val="none" w:sz="0" w:space="0" w:color="auto"/>
      </w:divBdr>
    </w:div>
    <w:div w:id="1463960112">
      <w:bodyDiv w:val="1"/>
      <w:marLeft w:val="0"/>
      <w:marRight w:val="0"/>
      <w:marTop w:val="0"/>
      <w:marBottom w:val="0"/>
      <w:divBdr>
        <w:top w:val="none" w:sz="0" w:space="0" w:color="auto"/>
        <w:left w:val="none" w:sz="0" w:space="0" w:color="auto"/>
        <w:bottom w:val="none" w:sz="0" w:space="0" w:color="auto"/>
        <w:right w:val="none" w:sz="0" w:space="0" w:color="auto"/>
      </w:divBdr>
    </w:div>
    <w:div w:id="17392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4" ma:contentTypeDescription="Crear nuevo documento." ma:contentTypeScope="" ma:versionID="9adc6aef112ce374d4d3a5f2145baaab">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726275b6cf75e4812a1477c958f750fd"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399F1-2EA9-461C-9E2A-9C2E5054D9AD}">
  <ds:schemaRefs>
    <ds:schemaRef ds:uri="http://schemas.microsoft.com/office/2006/metadata/properties"/>
    <ds:schemaRef ds:uri="4d1d2e24-7be0-47eb-a1db-99cc6d75caff"/>
  </ds:schemaRefs>
</ds:datastoreItem>
</file>

<file path=customXml/itemProps2.xml><?xml version="1.0" encoding="utf-8"?>
<ds:datastoreItem xmlns:ds="http://schemas.openxmlformats.org/officeDocument/2006/customXml" ds:itemID="{D9B1D905-18EF-4B54-90FC-251705A176F5}">
  <ds:schemaRefs>
    <ds:schemaRef ds:uri="http://schemas.microsoft.com/sharepoint/v3/contenttype/forms"/>
  </ds:schemaRefs>
</ds:datastoreItem>
</file>

<file path=customXml/itemProps3.xml><?xml version="1.0" encoding="utf-8"?>
<ds:datastoreItem xmlns:ds="http://schemas.openxmlformats.org/officeDocument/2006/customXml" ds:itemID="{6741A5BB-FAEE-42CE-AE94-B03425AB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1160</Words>
  <Characters>6381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creator>ptellez</dc:creator>
  <cp:lastModifiedBy>Juan Carlos Sotelo Duque</cp:lastModifiedBy>
  <cp:revision>13</cp:revision>
  <cp:lastPrinted>2013-05-27T16:34:00Z</cp:lastPrinted>
  <dcterms:created xsi:type="dcterms:W3CDTF">2024-09-13T18:52:00Z</dcterms:created>
  <dcterms:modified xsi:type="dcterms:W3CDTF">2024-11-14T17:07:00Z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